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15E2F" w14:textId="7A72999A" w:rsidR="00231AF3" w:rsidRPr="006862A8" w:rsidRDefault="006D1252" w:rsidP="00231AF3">
      <w:pPr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6862A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OPENING REMARKS DELIVERED BY HONOURABLE </w:t>
      </w:r>
      <w:r w:rsidR="00172BC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VINCENT EKOW ASSA</w:t>
      </w:r>
      <w:r w:rsidR="005C77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FUAH</w:t>
      </w:r>
      <w:r w:rsidRPr="006862A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(MP)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</w:t>
      </w:r>
      <w:r w:rsidRPr="006862A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5C77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DEPUTY </w:t>
      </w:r>
      <w:r w:rsidRPr="006862A8">
        <w:rPr>
          <w:rFonts w:ascii="Times New Roman" w:hAnsi="Times New Roman" w:cs="Times New Roman"/>
          <w:b/>
          <w:bCs/>
          <w:sz w:val="28"/>
          <w:szCs w:val="28"/>
        </w:rPr>
        <w:t>MINISTER FOR L</w:t>
      </w:r>
      <w:r w:rsidRPr="006862A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OCAL GOVERNMENT, DECENTRALISATION AND RURAL DEVELOPMENT AT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THE </w:t>
      </w:r>
      <w:r w:rsidRPr="006862A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LAUNCH OF GHANA’S MAIDEN DISTRICT-LEVEL POVERTY MEASURES ON </w:t>
      </w:r>
      <w:r w:rsidRPr="006862A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en-GB"/>
          <w14:ligatures w14:val="none"/>
        </w:rPr>
        <w:t xml:space="preserve">WEDNESDAY </w:t>
      </w:r>
      <w:r w:rsidRPr="006862A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19</w:t>
      </w:r>
      <w:r w:rsidRPr="006862A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vertAlign w:val="superscript"/>
          <w:lang w:eastAsia="en-GB"/>
          <w14:ligatures w14:val="none"/>
        </w:rPr>
        <w:t>TH</w:t>
      </w:r>
      <w:r w:rsidRPr="006862A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 xml:space="preserve"> JUNE 2024 AT ALISA HOTEL, ACCRA</w:t>
      </w:r>
    </w:p>
    <w:p w14:paraId="0EB9165C" w14:textId="0BB7F37B" w:rsidR="00231AF3" w:rsidRPr="006862A8" w:rsidRDefault="00231AF3" w:rsidP="004F187E">
      <w:pPr>
        <w:pBdr>
          <w:top w:val="single" w:sz="4" w:space="1" w:color="auto"/>
        </w:pBdr>
        <w:tabs>
          <w:tab w:val="left" w:pos="20"/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6862A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Colleague Ministers of State </w:t>
      </w:r>
    </w:p>
    <w:p w14:paraId="6F18B867" w14:textId="3BC1F086" w:rsidR="00231AF3" w:rsidRPr="006862A8" w:rsidRDefault="00E55C7B" w:rsidP="004F187E">
      <w:pPr>
        <w:tabs>
          <w:tab w:val="left" w:pos="20"/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6862A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Prof. Samuel</w:t>
      </w:r>
      <w:r w:rsidR="00726644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Kobina </w:t>
      </w:r>
      <w:r w:rsidRPr="006862A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Annim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,</w:t>
      </w:r>
      <w:r w:rsidRPr="006862A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726644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The </w:t>
      </w:r>
      <w:r w:rsidR="00867C86" w:rsidRPr="006862A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Government</w:t>
      </w:r>
      <w:r w:rsidR="00231AF3" w:rsidRPr="006862A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867C86" w:rsidRPr="006862A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Statistician</w:t>
      </w:r>
    </w:p>
    <w:p w14:paraId="71DE53B5" w14:textId="77777777" w:rsidR="00231AF3" w:rsidRPr="006862A8" w:rsidRDefault="00231AF3" w:rsidP="004F187E">
      <w:pPr>
        <w:tabs>
          <w:tab w:val="left" w:pos="20"/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6862A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Dr. Kodjo Mensah-Abrampa, Director-General for the National Development Planning Commission</w:t>
      </w:r>
    </w:p>
    <w:p w14:paraId="5DE3C605" w14:textId="77777777" w:rsidR="00231AF3" w:rsidRDefault="00231AF3" w:rsidP="004F187E">
      <w:pPr>
        <w:tabs>
          <w:tab w:val="left" w:pos="20"/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6862A8">
        <w:rPr>
          <w:rFonts w:ascii="Times New Roman" w:hAnsi="Times New Roman" w:cs="Times New Roman"/>
          <w:b/>
          <w:bCs/>
          <w:sz w:val="32"/>
          <w:szCs w:val="32"/>
        </w:rPr>
        <w:t>Hon. Metropolitan, Municipal and District Chief Executives</w:t>
      </w:r>
    </w:p>
    <w:p w14:paraId="4B6ADA26" w14:textId="30079EBB" w:rsidR="00E82CC8" w:rsidRDefault="00E82CC8" w:rsidP="004F187E">
      <w:pPr>
        <w:tabs>
          <w:tab w:val="left" w:pos="20"/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The Country Director, World Bank</w:t>
      </w:r>
    </w:p>
    <w:p w14:paraId="3D4F21B0" w14:textId="6BFB0229" w:rsidR="00E82CC8" w:rsidRPr="006862A8" w:rsidRDefault="00E82CC8" w:rsidP="004F187E">
      <w:pPr>
        <w:tabs>
          <w:tab w:val="left" w:pos="20"/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The Country Representative, Food and Agriculture Organization (FAO)</w:t>
      </w:r>
    </w:p>
    <w:p w14:paraId="06309885" w14:textId="117A3572" w:rsidR="00231AF3" w:rsidRPr="006862A8" w:rsidRDefault="00E82CC8" w:rsidP="004F187E">
      <w:pPr>
        <w:tabs>
          <w:tab w:val="left" w:pos="20"/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Other </w:t>
      </w:r>
      <w:r w:rsidR="00231AF3" w:rsidRPr="006862A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Development Partners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present </w:t>
      </w:r>
    </w:p>
    <w:p w14:paraId="1157CC9C" w14:textId="77777777" w:rsidR="00231AF3" w:rsidRPr="006862A8" w:rsidRDefault="00231AF3" w:rsidP="004F187E">
      <w:pPr>
        <w:tabs>
          <w:tab w:val="left" w:pos="20"/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6862A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Representatives of Professional Institutions</w:t>
      </w:r>
    </w:p>
    <w:p w14:paraId="7051292D" w14:textId="77777777" w:rsidR="00231AF3" w:rsidRPr="006862A8" w:rsidRDefault="00231AF3" w:rsidP="004F187E">
      <w:pPr>
        <w:tabs>
          <w:tab w:val="left" w:pos="20"/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6862A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The Academia</w:t>
      </w:r>
    </w:p>
    <w:p w14:paraId="10E4F0F5" w14:textId="77777777" w:rsidR="00231AF3" w:rsidRPr="006862A8" w:rsidRDefault="00231AF3" w:rsidP="004F187E">
      <w:pPr>
        <w:tabs>
          <w:tab w:val="left" w:pos="20"/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6862A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Distinguished Invited Guests</w:t>
      </w:r>
    </w:p>
    <w:p w14:paraId="39FC996E" w14:textId="593CB15A" w:rsidR="00231AF3" w:rsidRPr="006862A8" w:rsidRDefault="00231AF3" w:rsidP="004F187E">
      <w:pPr>
        <w:tabs>
          <w:tab w:val="left" w:pos="20"/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6862A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Our Friends </w:t>
      </w:r>
      <w:r w:rsidR="00726644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from the Media </w:t>
      </w:r>
    </w:p>
    <w:p w14:paraId="2A96F42B" w14:textId="77777777" w:rsidR="00231AF3" w:rsidRPr="006862A8" w:rsidRDefault="00231AF3" w:rsidP="004F187E">
      <w:pPr>
        <w:tabs>
          <w:tab w:val="left" w:pos="20"/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6862A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Ladies and Gentlemen</w:t>
      </w:r>
    </w:p>
    <w:p w14:paraId="4BE47863" w14:textId="0B31C570" w:rsidR="004B2A70" w:rsidRDefault="00867C86" w:rsidP="004F187E">
      <w:pPr>
        <w:pStyle w:val="ListParagraph"/>
        <w:numPr>
          <w:ilvl w:val="0"/>
          <w:numId w:val="1"/>
        </w:numPr>
        <w:spacing w:after="240" w:line="276" w:lineRule="auto"/>
        <w:ind w:left="0"/>
        <w:contextualSpacing w:val="0"/>
        <w:jc w:val="both"/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w:r w:rsidRPr="006862A8">
        <w:rPr>
          <w:rFonts w:ascii="Times New Roman" w:eastAsiaTheme="minorEastAsia" w:hAnsi="Times New Roman" w:cs="Times New Roman"/>
          <w:sz w:val="32"/>
          <w:szCs w:val="32"/>
          <w:lang w:val="en-US"/>
        </w:rPr>
        <w:t>G</w:t>
      </w:r>
      <w:r w:rsidR="59283A44" w:rsidRPr="006862A8">
        <w:rPr>
          <w:rFonts w:ascii="Times New Roman" w:eastAsiaTheme="minorEastAsia" w:hAnsi="Times New Roman" w:cs="Times New Roman"/>
          <w:sz w:val="32"/>
          <w:szCs w:val="32"/>
          <w:lang w:val="en-US"/>
        </w:rPr>
        <w:t>ood morning and thank you for</w:t>
      </w:r>
      <w:r w:rsidR="0014662D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the invitation to </w:t>
      </w:r>
      <w:r w:rsidR="00726644">
        <w:rPr>
          <w:rFonts w:ascii="Times New Roman" w:eastAsiaTheme="minorEastAsia" w:hAnsi="Times New Roman" w:cs="Times New Roman"/>
          <w:sz w:val="32"/>
          <w:szCs w:val="32"/>
          <w:lang w:val="en-US"/>
        </w:rPr>
        <w:t>be the C</w:t>
      </w:r>
      <w:r w:rsidR="0014662D">
        <w:rPr>
          <w:rFonts w:ascii="Times New Roman" w:eastAsiaTheme="minorEastAsia" w:hAnsi="Times New Roman" w:cs="Times New Roman"/>
          <w:sz w:val="32"/>
          <w:szCs w:val="32"/>
          <w:lang w:val="en-US"/>
        </w:rPr>
        <w:t>hair</w:t>
      </w:r>
      <w:r w:rsidR="00726644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man of </w:t>
      </w:r>
      <w:r w:rsidR="59283A44" w:rsidRPr="006862A8">
        <w:rPr>
          <w:rFonts w:ascii="Times New Roman" w:eastAsiaTheme="minorEastAsia" w:hAnsi="Times New Roman" w:cs="Times New Roman"/>
          <w:sz w:val="32"/>
          <w:szCs w:val="32"/>
          <w:lang w:val="en-US"/>
        </w:rPr>
        <w:t>th</w:t>
      </w:r>
      <w:r w:rsidR="001B262A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is very important </w:t>
      </w:r>
      <w:r w:rsidR="00726644">
        <w:rPr>
          <w:rFonts w:ascii="Times New Roman" w:eastAsiaTheme="minorEastAsia" w:hAnsi="Times New Roman" w:cs="Times New Roman"/>
          <w:sz w:val="32"/>
          <w:szCs w:val="32"/>
          <w:lang w:val="en-US"/>
        </w:rPr>
        <w:t>event to launch the maiden Multidimensional Poverty Index (MPI) for 261 Metropolitan, Municipal and District Assemblies (MMDAs)</w:t>
      </w:r>
      <w:r w:rsidR="59283A44" w:rsidRPr="006862A8">
        <w:rPr>
          <w:rFonts w:ascii="Times New Roman" w:eastAsiaTheme="minorEastAsia" w:hAnsi="Times New Roman" w:cs="Times New Roman"/>
          <w:sz w:val="32"/>
          <w:szCs w:val="32"/>
          <w:lang w:val="en-US"/>
        </w:rPr>
        <w:t>.</w:t>
      </w:r>
      <w:r w:rsidR="004B2A70">
        <w:rPr>
          <w:rFonts w:ascii="Times New Roman" w:eastAsiaTheme="minorEastAsia" w:hAnsi="Times New Roman" w:cs="Times New Roman"/>
          <w:sz w:val="32"/>
          <w:szCs w:val="32"/>
          <w:lang w:val="en-US"/>
        </w:rPr>
        <w:t>The Ministry of Local Government, Decentralisation and Rural Development</w:t>
      </w:r>
      <w:r w:rsidR="00BD38D5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</w:t>
      </w:r>
      <w:r w:rsidR="00726644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(MLGDRD) recognizes the significance of this Platform to </w:t>
      </w:r>
      <w:r w:rsidR="00BD38D5">
        <w:rPr>
          <w:rFonts w:ascii="Times New Roman" w:eastAsiaTheme="minorEastAsia" w:hAnsi="Times New Roman" w:cs="Times New Roman"/>
          <w:sz w:val="32"/>
          <w:szCs w:val="32"/>
          <w:lang w:val="en-US"/>
        </w:rPr>
        <w:t>engage</w:t>
      </w:r>
      <w:r w:rsidR="00726644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you and the citizenry of poverty  from multidimensional perspective than relying on income levels which has been the yardstick for measuring incidence of poverty</w:t>
      </w:r>
      <w:r w:rsidR="00BD38D5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</w:t>
      </w:r>
      <w:r w:rsidR="00726644">
        <w:rPr>
          <w:rFonts w:ascii="Times New Roman" w:eastAsiaTheme="minorEastAsia" w:hAnsi="Times New Roman" w:cs="Times New Roman"/>
          <w:sz w:val="32"/>
          <w:szCs w:val="32"/>
          <w:lang w:val="en-US"/>
        </w:rPr>
        <w:t>over the years</w:t>
      </w:r>
      <w:r w:rsidR="00BD38D5">
        <w:rPr>
          <w:rFonts w:ascii="Times New Roman" w:eastAsiaTheme="minorEastAsia" w:hAnsi="Times New Roman" w:cs="Times New Roman"/>
          <w:sz w:val="32"/>
          <w:szCs w:val="32"/>
          <w:lang w:val="en-US"/>
        </w:rPr>
        <w:t>.</w:t>
      </w:r>
    </w:p>
    <w:p w14:paraId="5BF7B274" w14:textId="305DE664" w:rsidR="004B2A70" w:rsidRPr="004B2A70" w:rsidRDefault="004F4456" w:rsidP="004B2A70">
      <w:pPr>
        <w:pStyle w:val="ListParagraph"/>
        <w:numPr>
          <w:ilvl w:val="0"/>
          <w:numId w:val="1"/>
        </w:numPr>
        <w:spacing w:after="240" w:line="276" w:lineRule="auto"/>
        <w:ind w:left="0"/>
        <w:contextualSpacing w:val="0"/>
        <w:jc w:val="both"/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lastRenderedPageBreak/>
        <w:t xml:space="preserve">I am </w:t>
      </w:r>
      <w:r w:rsidR="00F9246F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also very excited 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to know that this </w:t>
      </w:r>
      <w:r w:rsidR="009E6B21">
        <w:rPr>
          <w:rFonts w:ascii="Times New Roman" w:eastAsiaTheme="minorEastAsia" w:hAnsi="Times New Roman" w:cs="Times New Roman"/>
          <w:sz w:val="32"/>
          <w:szCs w:val="32"/>
          <w:lang w:val="en-US"/>
        </w:rPr>
        <w:t>discourse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will stimulate </w:t>
      </w:r>
      <w:r w:rsidR="009E6B21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increased interest and dialogue </w:t>
      </w:r>
      <w:r w:rsidR="00614779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on </w:t>
      </w:r>
      <w:r w:rsidR="009C2B92">
        <w:rPr>
          <w:rFonts w:ascii="Times New Roman" w:eastAsiaTheme="minorEastAsia" w:hAnsi="Times New Roman" w:cs="Times New Roman"/>
          <w:sz w:val="32"/>
          <w:szCs w:val="32"/>
          <w:lang w:val="en-US"/>
        </w:rPr>
        <w:t>exploring</w:t>
      </w:r>
      <w:r w:rsidR="00614779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various ways </w:t>
      </w:r>
      <w:r w:rsidR="009C2B92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to align microdata, statistics and policy. </w:t>
      </w:r>
    </w:p>
    <w:p w14:paraId="52A16C67" w14:textId="1D5C67D7" w:rsidR="00D718C0" w:rsidRPr="006862A8" w:rsidRDefault="00867C86" w:rsidP="004F187E">
      <w:pPr>
        <w:pStyle w:val="ListParagraph"/>
        <w:numPr>
          <w:ilvl w:val="0"/>
          <w:numId w:val="1"/>
        </w:numPr>
        <w:spacing w:after="240" w:line="276" w:lineRule="auto"/>
        <w:ind w:left="0"/>
        <w:contextualSpacing w:val="0"/>
        <w:jc w:val="both"/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w:r w:rsidRPr="006862A8">
        <w:rPr>
          <w:rFonts w:ascii="Times New Roman" w:eastAsiaTheme="minorEastAsia" w:hAnsi="Times New Roman" w:cs="Times New Roman"/>
          <w:sz w:val="32"/>
          <w:szCs w:val="32"/>
          <w:lang w:val="en-US"/>
        </w:rPr>
        <w:t>You will all agree with me that p</w:t>
      </w:r>
      <w:r w:rsidR="59283A44" w:rsidRPr="006862A8">
        <w:rPr>
          <w:rFonts w:ascii="Times New Roman" w:eastAsiaTheme="minorEastAsia" w:hAnsi="Times New Roman" w:cs="Times New Roman"/>
          <w:sz w:val="32"/>
          <w:szCs w:val="32"/>
          <w:lang w:val="en-US"/>
        </w:rPr>
        <w:t>overty reduction and its eventual eradication remain</w:t>
      </w:r>
      <w:r w:rsidR="00F9246F">
        <w:rPr>
          <w:rFonts w:ascii="Times New Roman" w:eastAsiaTheme="minorEastAsia" w:hAnsi="Times New Roman" w:cs="Times New Roman"/>
          <w:sz w:val="32"/>
          <w:szCs w:val="32"/>
          <w:lang w:val="en-US"/>
        </w:rPr>
        <w:t>s</w:t>
      </w:r>
      <w:r w:rsidR="59283A44" w:rsidRPr="006862A8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the central focus of the government</w:t>
      </w:r>
      <w:r w:rsidR="00614D94" w:rsidRPr="006862A8">
        <w:rPr>
          <w:rFonts w:ascii="Times New Roman" w:eastAsiaTheme="minorEastAsia" w:hAnsi="Times New Roman" w:cs="Times New Roman"/>
          <w:sz w:val="32"/>
          <w:szCs w:val="32"/>
          <w:lang w:val="en-US"/>
        </w:rPr>
        <w:t>,</w:t>
      </w:r>
      <w:r w:rsidR="59283A44" w:rsidRPr="006862A8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as the menace is an outcome of diverse, connected and hierarchical social, psychological, economic, health, political and environmental challenges. Its drivers are not only multifaceted</w:t>
      </w:r>
      <w:r w:rsidR="004E3C4E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, </w:t>
      </w:r>
      <w:r w:rsidR="00886D6F">
        <w:rPr>
          <w:rFonts w:ascii="Times New Roman" w:eastAsiaTheme="minorEastAsia" w:hAnsi="Times New Roman" w:cs="Times New Roman"/>
          <w:sz w:val="32"/>
          <w:szCs w:val="32"/>
          <w:lang w:val="en-US"/>
        </w:rPr>
        <w:t>it eradication</w:t>
      </w:r>
      <w:r w:rsidR="59283A44" w:rsidRPr="006862A8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require</w:t>
      </w:r>
      <w:r w:rsidR="00E24893">
        <w:rPr>
          <w:rFonts w:ascii="Times New Roman" w:eastAsiaTheme="minorEastAsia" w:hAnsi="Times New Roman" w:cs="Times New Roman"/>
          <w:sz w:val="32"/>
          <w:szCs w:val="32"/>
          <w:lang w:val="en-US"/>
        </w:rPr>
        <w:t>s</w:t>
      </w:r>
      <w:r w:rsidR="59283A44" w:rsidRPr="006862A8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</w:t>
      </w:r>
      <w:r w:rsidR="00015A60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coordinated and </w:t>
      </w:r>
      <w:r w:rsidR="59283A44" w:rsidRPr="006862A8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sustained multi-sectoral </w:t>
      </w:r>
      <w:r w:rsidR="00886D6F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approaches and </w:t>
      </w:r>
      <w:r w:rsidR="59283A44" w:rsidRPr="006862A8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interventions. </w:t>
      </w:r>
    </w:p>
    <w:p w14:paraId="06D678E4" w14:textId="63AC5518" w:rsidR="0065059E" w:rsidRDefault="59283A44" w:rsidP="004F187E">
      <w:pPr>
        <w:pStyle w:val="ListParagraph"/>
        <w:numPr>
          <w:ilvl w:val="0"/>
          <w:numId w:val="1"/>
        </w:numPr>
        <w:spacing w:before="240" w:after="240" w:line="276" w:lineRule="auto"/>
        <w:ind w:left="0"/>
        <w:contextualSpacing w:val="0"/>
        <w:jc w:val="both"/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w:r w:rsidRPr="006862A8">
        <w:rPr>
          <w:rFonts w:ascii="Times New Roman" w:eastAsiaTheme="minorEastAsia" w:hAnsi="Times New Roman" w:cs="Times New Roman"/>
          <w:sz w:val="32"/>
          <w:szCs w:val="32"/>
          <w:lang w:val="en-US"/>
        </w:rPr>
        <w:t>In the first decade of the 21</w:t>
      </w:r>
      <w:r w:rsidRPr="00F61FAA">
        <w:rPr>
          <w:rFonts w:ascii="Times New Roman" w:eastAsiaTheme="minorEastAsia" w:hAnsi="Times New Roman" w:cs="Times New Roman"/>
          <w:sz w:val="32"/>
          <w:szCs w:val="32"/>
          <w:vertAlign w:val="superscript"/>
          <w:lang w:val="en-US"/>
        </w:rPr>
        <w:t>st</w:t>
      </w:r>
      <w:r w:rsidRPr="006862A8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century, many countries, including </w:t>
      </w:r>
      <w:r w:rsidR="00F61FAA">
        <w:rPr>
          <w:rFonts w:ascii="Times New Roman" w:eastAsiaTheme="minorEastAsia" w:hAnsi="Times New Roman" w:cs="Times New Roman"/>
          <w:sz w:val="32"/>
          <w:szCs w:val="32"/>
          <w:lang w:val="en-US"/>
        </w:rPr>
        <w:t>Ghana</w:t>
      </w:r>
      <w:r w:rsidRPr="006862A8">
        <w:rPr>
          <w:rFonts w:ascii="Times New Roman" w:eastAsiaTheme="minorEastAsia" w:hAnsi="Times New Roman" w:cs="Times New Roman"/>
          <w:sz w:val="32"/>
          <w:szCs w:val="32"/>
          <w:lang w:val="en-US"/>
        </w:rPr>
        <w:t>, made significant strides toward</w:t>
      </w:r>
      <w:r w:rsidR="0062240C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Goal 1 of the</w:t>
      </w:r>
      <w:r w:rsidRPr="006862A8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Millennium Development Goal</w:t>
      </w:r>
      <w:r w:rsidR="0062240C">
        <w:rPr>
          <w:rFonts w:ascii="Times New Roman" w:eastAsiaTheme="minorEastAsia" w:hAnsi="Times New Roman" w:cs="Times New Roman"/>
          <w:sz w:val="32"/>
          <w:szCs w:val="32"/>
          <w:lang w:val="en-US"/>
        </w:rPr>
        <w:t>s</w:t>
      </w:r>
      <w:r w:rsidRPr="006862A8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(MDG</w:t>
      </w:r>
      <w:r w:rsidR="0062240C">
        <w:rPr>
          <w:rFonts w:ascii="Times New Roman" w:eastAsiaTheme="minorEastAsia" w:hAnsi="Times New Roman" w:cs="Times New Roman"/>
          <w:sz w:val="32"/>
          <w:szCs w:val="32"/>
          <w:lang w:val="en-US"/>
        </w:rPr>
        <w:t>s</w:t>
      </w:r>
      <w:r w:rsidRPr="006862A8">
        <w:rPr>
          <w:rFonts w:ascii="Times New Roman" w:eastAsiaTheme="minorEastAsia" w:hAnsi="Times New Roman" w:cs="Times New Roman"/>
          <w:sz w:val="32"/>
          <w:szCs w:val="32"/>
          <w:lang w:val="en-US"/>
        </w:rPr>
        <w:t>)</w:t>
      </w:r>
      <w:r w:rsidR="0062240C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, i.e. </w:t>
      </w:r>
      <w:r w:rsidRPr="006862A8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eradicating extreme poverty and hunger. Strategies like promoting economic growth, improving education and healthcare, and enhancing social protection led to substantial reductions in global poverty rates. </w:t>
      </w:r>
    </w:p>
    <w:p w14:paraId="5803C6A8" w14:textId="54F5BA93" w:rsidR="00867C86" w:rsidRPr="006862A8" w:rsidRDefault="59283A44" w:rsidP="004F187E">
      <w:pPr>
        <w:pStyle w:val="ListParagraph"/>
        <w:numPr>
          <w:ilvl w:val="0"/>
          <w:numId w:val="1"/>
        </w:numPr>
        <w:spacing w:before="240" w:after="240" w:line="276" w:lineRule="auto"/>
        <w:ind w:left="0"/>
        <w:contextualSpacing w:val="0"/>
        <w:jc w:val="both"/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w:r w:rsidRPr="006862A8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However, recent global crises, especially the COVID-19 pandemic, severely impacted these gains. The pandemic caused economic disruptions, GDP contractions, increased unemployment, and </w:t>
      </w:r>
      <w:r w:rsidR="005439B1">
        <w:rPr>
          <w:rFonts w:ascii="Times New Roman" w:eastAsiaTheme="minorEastAsia" w:hAnsi="Times New Roman" w:cs="Times New Roman"/>
          <w:sz w:val="32"/>
          <w:szCs w:val="32"/>
          <w:lang w:val="en-US"/>
        </w:rPr>
        <w:t>eroded the gains made</w:t>
      </w:r>
      <w:r w:rsidR="009D152D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in</w:t>
      </w:r>
      <w:r w:rsidRPr="006862A8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poverty </w:t>
      </w:r>
      <w:r w:rsidR="009D152D">
        <w:rPr>
          <w:rFonts w:ascii="Times New Roman" w:eastAsiaTheme="minorEastAsia" w:hAnsi="Times New Roman" w:cs="Times New Roman"/>
          <w:sz w:val="32"/>
          <w:szCs w:val="32"/>
          <w:lang w:val="en-US"/>
        </w:rPr>
        <w:t>reduction</w:t>
      </w:r>
      <w:r w:rsidRPr="006862A8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. Lockdowns and restrictions led to </w:t>
      </w:r>
      <w:r w:rsidR="009D152D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closure of </w:t>
      </w:r>
      <w:r w:rsidRPr="006862A8">
        <w:rPr>
          <w:rFonts w:ascii="Times New Roman" w:eastAsiaTheme="minorEastAsia" w:hAnsi="Times New Roman" w:cs="Times New Roman"/>
          <w:sz w:val="32"/>
          <w:szCs w:val="32"/>
          <w:lang w:val="en-US"/>
        </w:rPr>
        <w:t>business</w:t>
      </w:r>
      <w:r w:rsidR="009D152D">
        <w:rPr>
          <w:rFonts w:ascii="Times New Roman" w:eastAsiaTheme="minorEastAsia" w:hAnsi="Times New Roman" w:cs="Times New Roman"/>
          <w:sz w:val="32"/>
          <w:szCs w:val="32"/>
          <w:lang w:val="en-US"/>
        </w:rPr>
        <w:t>es</w:t>
      </w:r>
      <w:r w:rsidRPr="006862A8">
        <w:rPr>
          <w:rFonts w:ascii="Times New Roman" w:eastAsiaTheme="minorEastAsia" w:hAnsi="Times New Roman" w:cs="Times New Roman"/>
          <w:sz w:val="32"/>
          <w:szCs w:val="32"/>
          <w:lang w:val="en-US"/>
        </w:rPr>
        <w:t>, supply chain disruptions, and a decline in economic activities, pushing millions back into poverty and worsening food insecurity.</w:t>
      </w:r>
    </w:p>
    <w:p w14:paraId="46F644BB" w14:textId="77777777" w:rsidR="00867C86" w:rsidRPr="006862A8" w:rsidRDefault="00867C86" w:rsidP="004F187E">
      <w:pPr>
        <w:pStyle w:val="ListParagraph"/>
        <w:spacing w:before="240" w:after="240" w:line="276" w:lineRule="auto"/>
        <w:ind w:left="0"/>
        <w:contextualSpacing w:val="0"/>
        <w:jc w:val="both"/>
        <w:rPr>
          <w:rFonts w:ascii="Times New Roman" w:eastAsiaTheme="minorEastAsia" w:hAnsi="Times New Roman" w:cs="Times New Roman"/>
          <w:b/>
          <w:bCs/>
          <w:sz w:val="32"/>
          <w:szCs w:val="32"/>
          <w:lang w:val="en-US"/>
        </w:rPr>
      </w:pPr>
      <w:r w:rsidRPr="006862A8">
        <w:rPr>
          <w:rFonts w:ascii="Times New Roman" w:eastAsiaTheme="minorEastAsia" w:hAnsi="Times New Roman" w:cs="Times New Roman"/>
          <w:b/>
          <w:bCs/>
          <w:sz w:val="32"/>
          <w:szCs w:val="32"/>
          <w:lang w:val="en-US"/>
        </w:rPr>
        <w:t xml:space="preserve">Ladies and Gentlemen, </w:t>
      </w:r>
    </w:p>
    <w:p w14:paraId="540653B5" w14:textId="47E23647" w:rsidR="0057629E" w:rsidRDefault="00867C86" w:rsidP="004F187E">
      <w:pPr>
        <w:pStyle w:val="ListParagraph"/>
        <w:numPr>
          <w:ilvl w:val="0"/>
          <w:numId w:val="1"/>
        </w:numPr>
        <w:spacing w:before="240" w:after="240" w:line="276" w:lineRule="auto"/>
        <w:ind w:left="0"/>
        <w:contextualSpacing w:val="0"/>
        <w:jc w:val="both"/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w:r w:rsidRPr="006862A8">
        <w:rPr>
          <w:rFonts w:ascii="Times New Roman" w:eastAsiaTheme="minorEastAsia" w:hAnsi="Times New Roman" w:cs="Times New Roman"/>
          <w:sz w:val="32"/>
          <w:szCs w:val="32"/>
          <w:lang w:val="en-US"/>
        </w:rPr>
        <w:t>Despite</w:t>
      </w:r>
      <w:r w:rsidR="59283A44" w:rsidRPr="006862A8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these setbacks, the economy has shown strong signs of recovery in the past couple of years, with positive GDP growth rates and lower inflation </w:t>
      </w:r>
      <w:r w:rsidR="00E616C6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rates </w:t>
      </w:r>
      <w:r w:rsidR="59283A44" w:rsidRPr="006862A8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in many regions, indicating a promising </w:t>
      </w:r>
      <w:r w:rsidRPr="006862A8">
        <w:rPr>
          <w:rFonts w:ascii="Times New Roman" w:eastAsiaTheme="minorEastAsia" w:hAnsi="Times New Roman" w:cs="Times New Roman"/>
          <w:sz w:val="32"/>
          <w:szCs w:val="32"/>
          <w:lang w:val="en-US"/>
        </w:rPr>
        <w:t>rebound. The</w:t>
      </w:r>
      <w:r w:rsidR="002C23CA" w:rsidRPr="006862A8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manifestations of pro-poor GDP growth rates </w:t>
      </w:r>
      <w:r w:rsidR="00F9246F" w:rsidRPr="006862A8">
        <w:rPr>
          <w:rFonts w:ascii="Times New Roman" w:eastAsiaTheme="minorEastAsia" w:hAnsi="Times New Roman" w:cs="Times New Roman"/>
          <w:sz w:val="32"/>
          <w:szCs w:val="32"/>
          <w:lang w:val="en-US"/>
        </w:rPr>
        <w:t>hinge</w:t>
      </w:r>
      <w:r w:rsidR="002C23CA" w:rsidRPr="006862A8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on </w:t>
      </w:r>
      <w:r w:rsidR="006604F2" w:rsidRPr="006862A8">
        <w:rPr>
          <w:rFonts w:ascii="Times New Roman" w:eastAsiaTheme="minorEastAsia" w:hAnsi="Times New Roman" w:cs="Times New Roman"/>
          <w:sz w:val="32"/>
          <w:szCs w:val="32"/>
          <w:lang w:val="en-US"/>
        </w:rPr>
        <w:t>the distribution of growth at the sub-national level</w:t>
      </w:r>
      <w:r w:rsidR="50554A8F" w:rsidRPr="006862A8">
        <w:rPr>
          <w:rFonts w:ascii="Times New Roman" w:eastAsiaTheme="minorEastAsia" w:hAnsi="Times New Roman" w:cs="Times New Roman"/>
          <w:sz w:val="32"/>
          <w:szCs w:val="32"/>
          <w:lang w:val="en-US"/>
        </w:rPr>
        <w:t>,</w:t>
      </w:r>
      <w:r w:rsidR="006604F2" w:rsidRPr="006862A8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in this </w:t>
      </w:r>
      <w:r w:rsidR="50554A8F" w:rsidRPr="006862A8">
        <w:rPr>
          <w:rFonts w:ascii="Times New Roman" w:eastAsiaTheme="minorEastAsia" w:hAnsi="Times New Roman" w:cs="Times New Roman"/>
          <w:sz w:val="32"/>
          <w:szCs w:val="32"/>
          <w:lang w:val="en-US"/>
        </w:rPr>
        <w:t>case,</w:t>
      </w:r>
      <w:r w:rsidR="006604F2" w:rsidRPr="006862A8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across all the 2</w:t>
      </w:r>
      <w:r w:rsidR="0045006C" w:rsidRPr="006862A8">
        <w:rPr>
          <w:rFonts w:ascii="Times New Roman" w:eastAsiaTheme="minorEastAsia" w:hAnsi="Times New Roman" w:cs="Times New Roman"/>
          <w:sz w:val="32"/>
          <w:szCs w:val="32"/>
          <w:lang w:val="en-US"/>
        </w:rPr>
        <w:t>61 Metropolitan, Municipal and District Assemblies</w:t>
      </w:r>
      <w:r w:rsidR="00494636" w:rsidRPr="006862A8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(MMDAs). </w:t>
      </w:r>
    </w:p>
    <w:p w14:paraId="1F802BB7" w14:textId="77777777" w:rsidR="00E82CC8" w:rsidRDefault="00494636" w:rsidP="004F187E">
      <w:pPr>
        <w:pStyle w:val="ListParagraph"/>
        <w:numPr>
          <w:ilvl w:val="0"/>
          <w:numId w:val="1"/>
        </w:numPr>
        <w:spacing w:before="240" w:after="240" w:line="276" w:lineRule="auto"/>
        <w:ind w:left="0"/>
        <w:contextualSpacing w:val="0"/>
        <w:jc w:val="both"/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w:r w:rsidRPr="006862A8">
        <w:rPr>
          <w:rFonts w:ascii="Times New Roman" w:eastAsiaTheme="minorEastAsia" w:hAnsi="Times New Roman" w:cs="Times New Roman"/>
          <w:sz w:val="32"/>
          <w:szCs w:val="32"/>
          <w:lang w:val="en-US"/>
        </w:rPr>
        <w:lastRenderedPageBreak/>
        <w:t xml:space="preserve">Evidence made available </w:t>
      </w:r>
      <w:r w:rsidR="003536AD" w:rsidRPr="006862A8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to </w:t>
      </w:r>
      <w:r w:rsidRPr="006862A8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me suggests that </w:t>
      </w:r>
      <w:r w:rsidR="00AB0935" w:rsidRPr="006862A8">
        <w:rPr>
          <w:rFonts w:ascii="Times New Roman" w:eastAsiaTheme="minorEastAsia" w:hAnsi="Times New Roman" w:cs="Times New Roman"/>
          <w:sz w:val="32"/>
          <w:szCs w:val="32"/>
          <w:lang w:val="en-US"/>
        </w:rPr>
        <w:t>based on ou</w:t>
      </w:r>
      <w:r w:rsidR="003536AD" w:rsidRPr="006862A8">
        <w:rPr>
          <w:rFonts w:ascii="Times New Roman" w:eastAsiaTheme="minorEastAsia" w:hAnsi="Times New Roman" w:cs="Times New Roman"/>
          <w:sz w:val="32"/>
          <w:szCs w:val="32"/>
          <w:lang w:val="en-US"/>
        </w:rPr>
        <w:t>r</w:t>
      </w:r>
      <w:r w:rsidR="00AB0935" w:rsidRPr="006862A8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last Ghana Living </w:t>
      </w:r>
      <w:r w:rsidR="50554A8F" w:rsidRPr="006862A8">
        <w:rPr>
          <w:rFonts w:ascii="Times New Roman" w:eastAsiaTheme="minorEastAsia" w:hAnsi="Times New Roman" w:cs="Times New Roman"/>
          <w:sz w:val="32"/>
          <w:szCs w:val="32"/>
          <w:lang w:val="en-US"/>
        </w:rPr>
        <w:t>Standards</w:t>
      </w:r>
      <w:r w:rsidR="00AB0935" w:rsidRPr="006862A8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Survey </w:t>
      </w:r>
      <w:r w:rsidR="00E616C6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(GLSS7) </w:t>
      </w:r>
      <w:r w:rsidR="00AB0935" w:rsidRPr="006862A8">
        <w:rPr>
          <w:rFonts w:ascii="Times New Roman" w:eastAsiaTheme="minorEastAsia" w:hAnsi="Times New Roman" w:cs="Times New Roman"/>
          <w:sz w:val="32"/>
          <w:szCs w:val="32"/>
          <w:lang w:val="en-US"/>
        </w:rPr>
        <w:t>in 2017-18, every one percent growth in GDP translate</w:t>
      </w:r>
      <w:r w:rsidR="00C62B8C" w:rsidRPr="006862A8">
        <w:rPr>
          <w:rFonts w:ascii="Times New Roman" w:eastAsiaTheme="minorEastAsia" w:hAnsi="Times New Roman" w:cs="Times New Roman"/>
          <w:sz w:val="32"/>
          <w:szCs w:val="32"/>
          <w:lang w:val="en-US"/>
        </w:rPr>
        <w:t>d</w:t>
      </w:r>
      <w:r w:rsidR="00AB0935" w:rsidRPr="006862A8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into only a </w:t>
      </w:r>
      <w:r w:rsidR="0085297E" w:rsidRPr="006862A8">
        <w:rPr>
          <w:rFonts w:ascii="Times New Roman" w:eastAsiaTheme="minorEastAsia" w:hAnsi="Times New Roman" w:cs="Times New Roman"/>
          <w:sz w:val="32"/>
          <w:szCs w:val="32"/>
          <w:lang w:val="en-US"/>
        </w:rPr>
        <w:t>0.07% reduction in poverty rate between 2013 and 2017</w:t>
      </w:r>
      <w:r w:rsidR="00171A20" w:rsidRPr="006862A8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. </w:t>
      </w:r>
      <w:r w:rsidR="50554A8F" w:rsidRPr="006862A8">
        <w:rPr>
          <w:rFonts w:ascii="Times New Roman" w:eastAsiaTheme="minorEastAsia" w:hAnsi="Times New Roman" w:cs="Times New Roman"/>
          <w:sz w:val="32"/>
          <w:szCs w:val="32"/>
          <w:lang w:val="en-US"/>
        </w:rPr>
        <w:t>This</w:t>
      </w:r>
      <w:r w:rsidR="00E24893">
        <w:rPr>
          <w:rFonts w:ascii="Times New Roman" w:eastAsiaTheme="minorEastAsia" w:hAnsi="Times New Roman" w:cs="Times New Roman"/>
          <w:sz w:val="32"/>
          <w:szCs w:val="32"/>
          <w:lang w:val="en-US"/>
        </w:rPr>
        <w:t>,</w:t>
      </w:r>
      <w:r w:rsidR="50554A8F" w:rsidRPr="006862A8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</w:t>
      </w:r>
      <w:r w:rsidR="00D93499">
        <w:rPr>
          <w:rFonts w:ascii="Times New Roman" w:eastAsiaTheme="minorEastAsia" w:hAnsi="Times New Roman" w:cs="Times New Roman"/>
          <w:sz w:val="32"/>
          <w:szCs w:val="32"/>
          <w:lang w:val="en-US"/>
        </w:rPr>
        <w:t>I must say</w:t>
      </w:r>
      <w:r w:rsidR="00E24893">
        <w:rPr>
          <w:rFonts w:ascii="Times New Roman" w:eastAsiaTheme="minorEastAsia" w:hAnsi="Times New Roman" w:cs="Times New Roman"/>
          <w:sz w:val="32"/>
          <w:szCs w:val="32"/>
          <w:lang w:val="en-US"/>
        </w:rPr>
        <w:t>,</w:t>
      </w:r>
      <w:r w:rsidR="00D93499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is</w:t>
      </w:r>
      <w:r w:rsidR="50554A8F" w:rsidRPr="006862A8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revealing. </w:t>
      </w:r>
    </w:p>
    <w:p w14:paraId="4C39F25C" w14:textId="6FC75F6A" w:rsidR="00D93499" w:rsidRPr="00D34785" w:rsidRDefault="00F753E1" w:rsidP="004F187E">
      <w:pPr>
        <w:pStyle w:val="ListParagraph"/>
        <w:numPr>
          <w:ilvl w:val="0"/>
          <w:numId w:val="1"/>
        </w:numPr>
        <w:spacing w:before="240" w:after="240" w:line="276" w:lineRule="auto"/>
        <w:ind w:left="0"/>
        <w:contextualSpacing w:val="0"/>
        <w:jc w:val="both"/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w:r w:rsidRPr="00D34785">
        <w:rPr>
          <w:rFonts w:ascii="Times New Roman" w:eastAsiaTheme="minorEastAsia" w:hAnsi="Times New Roman" w:cs="Times New Roman"/>
          <w:sz w:val="32"/>
          <w:szCs w:val="32"/>
          <w:lang w:val="en-US"/>
        </w:rPr>
        <w:t>According to t</w:t>
      </w:r>
      <w:r w:rsidR="00E82CC8" w:rsidRPr="00D34785">
        <w:rPr>
          <w:rFonts w:ascii="Times New Roman" w:eastAsiaTheme="minorEastAsia" w:hAnsi="Times New Roman" w:cs="Times New Roman"/>
          <w:sz w:val="32"/>
          <w:szCs w:val="32"/>
          <w:lang w:val="en-US"/>
        </w:rPr>
        <w:t>he</w:t>
      </w:r>
      <w:r w:rsidRPr="00D34785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Multi-Dimensional </w:t>
      </w:r>
      <w:r w:rsidR="00E82CC8" w:rsidRPr="00D34785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Poverty Report issued by the Ghana Statistical Service in June 2020, which was based on the GLSS 7, </w:t>
      </w:r>
      <w:r w:rsidR="00BE5496" w:rsidRPr="00D34785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our multidimensional poverty </w:t>
      </w:r>
      <w:r w:rsidR="00E82CC8" w:rsidRPr="00D34785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was 45.6%. I am happy to note that, as result of pragmatic policies and interventions, the 2021 Population and Housing Census data indicates that our </w:t>
      </w:r>
      <w:r w:rsidR="00BE5496" w:rsidRPr="00D34785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multidimensional poverty </w:t>
      </w:r>
      <w:r w:rsidR="00E82CC8" w:rsidRPr="00D34785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is hovering around 24.3%. This clearly demonstrates that the interventions rolled out are making an impact and the incidence of poverty is reducing. </w:t>
      </w:r>
    </w:p>
    <w:p w14:paraId="582C15F8" w14:textId="77777777" w:rsidR="00E82CC8" w:rsidRDefault="00E82CC8" w:rsidP="002010DD">
      <w:pPr>
        <w:pStyle w:val="ListParagraph"/>
        <w:numPr>
          <w:ilvl w:val="0"/>
          <w:numId w:val="1"/>
        </w:numPr>
        <w:spacing w:before="240" w:after="240" w:line="276" w:lineRule="auto"/>
        <w:ind w:left="0"/>
        <w:contextualSpacing w:val="0"/>
        <w:jc w:val="both"/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However, I wish to wish state that there is more room for improvement and for that matter Reports of this kindly should be welcomed and used to inform policy and programming. </w:t>
      </w:r>
    </w:p>
    <w:p w14:paraId="5CB3379E" w14:textId="3E1DE323" w:rsidR="002010DD" w:rsidRDefault="002C5537" w:rsidP="00E82CC8">
      <w:pPr>
        <w:pStyle w:val="ListParagraph"/>
        <w:numPr>
          <w:ilvl w:val="0"/>
          <w:numId w:val="1"/>
        </w:numPr>
        <w:spacing w:before="240" w:after="240" w:line="276" w:lineRule="auto"/>
        <w:ind w:left="180" w:hanging="540"/>
        <w:contextualSpacing w:val="0"/>
        <w:jc w:val="both"/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The current report reveals that </w:t>
      </w:r>
      <w:r w:rsidR="002010DD" w:rsidRPr="002010DD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households </w:t>
      </w:r>
      <w:r w:rsidR="00E616C6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are </w:t>
      </w:r>
      <w:r w:rsidR="002010DD" w:rsidRPr="002010DD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experiencing food insecurity 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and </w:t>
      </w:r>
      <w:r w:rsidR="002010DD" w:rsidRPr="002010DD">
        <w:rPr>
          <w:rFonts w:ascii="Times New Roman" w:eastAsiaTheme="minorEastAsia" w:hAnsi="Times New Roman" w:cs="Times New Roman"/>
          <w:sz w:val="32"/>
          <w:szCs w:val="32"/>
          <w:lang w:val="en-US"/>
        </w:rPr>
        <w:t>highly likely to be trapped in poverty. Addressing poverty through income support and livelihoods development, therefore, becomes paramount in improving food access and reducing food insecurity.</w:t>
      </w:r>
    </w:p>
    <w:p w14:paraId="7DDA05B2" w14:textId="5943CA9A" w:rsidR="00AA2373" w:rsidRDefault="50554A8F" w:rsidP="00E82CC8">
      <w:pPr>
        <w:pStyle w:val="ListParagraph"/>
        <w:numPr>
          <w:ilvl w:val="0"/>
          <w:numId w:val="1"/>
        </w:numPr>
        <w:spacing w:before="240" w:after="240" w:line="276" w:lineRule="auto"/>
        <w:ind w:left="90" w:hanging="450"/>
        <w:contextualSpacing w:val="0"/>
        <w:jc w:val="both"/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w:r w:rsidRPr="006862A8">
        <w:rPr>
          <w:rFonts w:ascii="Times New Roman" w:eastAsiaTheme="minorEastAsia" w:hAnsi="Times New Roman" w:cs="Times New Roman"/>
          <w:sz w:val="32"/>
          <w:szCs w:val="32"/>
          <w:lang w:val="en-US"/>
        </w:rPr>
        <w:t>As a result, the</w:t>
      </w:r>
      <w:r w:rsidR="007132AE" w:rsidRPr="006862A8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continuous </w:t>
      </w:r>
      <w:r w:rsidR="00D93499">
        <w:rPr>
          <w:rFonts w:ascii="Times New Roman" w:eastAsiaTheme="minorEastAsia" w:hAnsi="Times New Roman" w:cs="Times New Roman"/>
          <w:sz w:val="32"/>
          <w:szCs w:val="32"/>
          <w:lang w:val="en-US"/>
        </w:rPr>
        <w:t>collection, analysis and release of</w:t>
      </w:r>
      <w:r w:rsidR="007132AE" w:rsidRPr="006862A8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such statistics </w:t>
      </w:r>
      <w:r w:rsidR="00D034B0" w:rsidRPr="006862A8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should be prioritised to enable the government </w:t>
      </w:r>
      <w:r w:rsidR="00042D8A" w:rsidRPr="006862A8">
        <w:rPr>
          <w:rFonts w:ascii="Times New Roman" w:eastAsiaTheme="minorEastAsia" w:hAnsi="Times New Roman" w:cs="Times New Roman"/>
          <w:sz w:val="32"/>
          <w:szCs w:val="32"/>
          <w:lang w:val="en-US"/>
        </w:rPr>
        <w:t>to assess</w:t>
      </w:r>
      <w:r w:rsidR="00D034B0" w:rsidRPr="006862A8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in </w:t>
      </w:r>
      <w:r w:rsidR="00FA7A0A" w:rsidRPr="006862A8">
        <w:rPr>
          <w:rFonts w:ascii="Times New Roman" w:eastAsiaTheme="minorEastAsia" w:hAnsi="Times New Roman" w:cs="Times New Roman"/>
          <w:sz w:val="32"/>
          <w:szCs w:val="32"/>
          <w:lang w:val="en-US"/>
        </w:rPr>
        <w:t>real-time</w:t>
      </w:r>
      <w:r w:rsidR="00042D8A">
        <w:rPr>
          <w:rFonts w:ascii="Times New Roman" w:eastAsiaTheme="minorEastAsia" w:hAnsi="Times New Roman" w:cs="Times New Roman"/>
          <w:sz w:val="32"/>
          <w:szCs w:val="32"/>
          <w:lang w:val="en-US"/>
        </w:rPr>
        <w:t>,</w:t>
      </w:r>
      <w:r w:rsidR="00FA7A0A" w:rsidRPr="006862A8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the nature of its growth and especially whether it affects </w:t>
      </w:r>
      <w:r w:rsidRPr="006862A8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a </w:t>
      </w:r>
      <w:r w:rsidR="00FA7A0A" w:rsidRPr="006862A8">
        <w:rPr>
          <w:rFonts w:ascii="Times New Roman" w:eastAsiaTheme="minorEastAsia" w:hAnsi="Times New Roman" w:cs="Times New Roman"/>
          <w:sz w:val="32"/>
          <w:szCs w:val="32"/>
          <w:lang w:val="en-US"/>
        </w:rPr>
        <w:t>significant proportion or all sub</w:t>
      </w:r>
      <w:r w:rsidR="00400561" w:rsidRPr="006862A8">
        <w:rPr>
          <w:rFonts w:ascii="Times New Roman" w:eastAsiaTheme="minorEastAsia" w:hAnsi="Times New Roman" w:cs="Times New Roman"/>
          <w:sz w:val="32"/>
          <w:szCs w:val="32"/>
          <w:lang w:val="en-US"/>
        </w:rPr>
        <w:t>-groups of the economy.</w:t>
      </w:r>
    </w:p>
    <w:p w14:paraId="7F988638" w14:textId="3B36856B" w:rsidR="00867C86" w:rsidRDefault="59283A44" w:rsidP="00733965">
      <w:pPr>
        <w:pStyle w:val="ListParagraph"/>
        <w:numPr>
          <w:ilvl w:val="0"/>
          <w:numId w:val="1"/>
        </w:numPr>
        <w:spacing w:before="240" w:after="240" w:line="276" w:lineRule="auto"/>
        <w:ind w:left="0" w:hanging="426"/>
        <w:contextualSpacing w:val="0"/>
        <w:jc w:val="both"/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w:r w:rsidRPr="006862A8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Indeed, in the context of the on-going development discourses ahead of the 2024 elections, </w:t>
      </w:r>
      <w:r w:rsidR="0054305D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highlighting </w:t>
      </w:r>
      <w:r w:rsidRPr="006862A8">
        <w:rPr>
          <w:rFonts w:ascii="Times New Roman" w:eastAsiaTheme="minorEastAsia" w:hAnsi="Times New Roman" w:cs="Times New Roman"/>
          <w:sz w:val="32"/>
          <w:szCs w:val="32"/>
          <w:lang w:val="en-US"/>
        </w:rPr>
        <w:t>disaggregated statistic</w:t>
      </w:r>
      <w:r w:rsidR="007134AB">
        <w:rPr>
          <w:rFonts w:ascii="Times New Roman" w:eastAsiaTheme="minorEastAsia" w:hAnsi="Times New Roman" w:cs="Times New Roman"/>
          <w:sz w:val="32"/>
          <w:szCs w:val="32"/>
          <w:lang w:val="en-US"/>
        </w:rPr>
        <w:t>al data</w:t>
      </w:r>
      <w:r w:rsidRPr="006862A8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provide</w:t>
      </w:r>
      <w:r w:rsidR="007134AB">
        <w:rPr>
          <w:rFonts w:ascii="Times New Roman" w:eastAsiaTheme="minorEastAsia" w:hAnsi="Times New Roman" w:cs="Times New Roman"/>
          <w:sz w:val="32"/>
          <w:szCs w:val="32"/>
          <w:lang w:val="en-US"/>
        </w:rPr>
        <w:t>s</w:t>
      </w:r>
      <w:r w:rsidRPr="006862A8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avenue for objective assessment of interventions and </w:t>
      </w:r>
      <w:r w:rsidR="00CF00B1">
        <w:rPr>
          <w:rFonts w:ascii="Times New Roman" w:eastAsiaTheme="minorEastAsia" w:hAnsi="Times New Roman" w:cs="Times New Roman"/>
          <w:sz w:val="32"/>
          <w:szCs w:val="32"/>
          <w:lang w:val="en-US"/>
        </w:rPr>
        <w:t>serves the</w:t>
      </w:r>
      <w:r w:rsidR="0054305D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</w:t>
      </w:r>
      <w:r w:rsidRPr="006862A8">
        <w:rPr>
          <w:rFonts w:ascii="Times New Roman" w:eastAsiaTheme="minorEastAsia" w:hAnsi="Times New Roman" w:cs="Times New Roman"/>
          <w:sz w:val="32"/>
          <w:szCs w:val="32"/>
          <w:lang w:val="en-US"/>
        </w:rPr>
        <w:t>basis for accountability</w:t>
      </w:r>
      <w:r w:rsidR="00CF00B1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and transparency. </w:t>
      </w:r>
    </w:p>
    <w:p w14:paraId="37E0F6E7" w14:textId="256AB23E" w:rsidR="00CF00B1" w:rsidRDefault="00CF00B1" w:rsidP="00733965">
      <w:pPr>
        <w:pStyle w:val="ListParagraph"/>
        <w:numPr>
          <w:ilvl w:val="0"/>
          <w:numId w:val="1"/>
        </w:numPr>
        <w:spacing w:before="240" w:after="240" w:line="276" w:lineRule="auto"/>
        <w:ind w:left="0" w:hanging="426"/>
        <w:contextualSpacing w:val="0"/>
        <w:jc w:val="both"/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Indeed, the Government Performance Tracker</w:t>
      </w:r>
      <w:r w:rsidR="00FC5A49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launched recently demonstrates our commitment to ensure </w:t>
      </w:r>
      <w:r w:rsidR="009E3F11">
        <w:rPr>
          <w:rFonts w:ascii="Times New Roman" w:eastAsiaTheme="minorEastAsia" w:hAnsi="Times New Roman" w:cs="Times New Roman"/>
          <w:sz w:val="32"/>
          <w:szCs w:val="32"/>
          <w:lang w:val="en-US"/>
        </w:rPr>
        <w:t>transparency and</w:t>
      </w:r>
      <w:r w:rsidR="00FC5A49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</w:t>
      </w:r>
      <w:r w:rsidR="00FC5A49">
        <w:rPr>
          <w:rFonts w:ascii="Times New Roman" w:eastAsiaTheme="minorEastAsia" w:hAnsi="Times New Roman" w:cs="Times New Roman"/>
          <w:sz w:val="32"/>
          <w:szCs w:val="32"/>
          <w:lang w:val="en-US"/>
        </w:rPr>
        <w:lastRenderedPageBreak/>
        <w:t>accountability</w:t>
      </w:r>
      <w:r w:rsidR="009E3F11">
        <w:rPr>
          <w:rFonts w:ascii="Times New Roman" w:eastAsiaTheme="minorEastAsia" w:hAnsi="Times New Roman" w:cs="Times New Roman"/>
          <w:sz w:val="32"/>
          <w:szCs w:val="32"/>
          <w:lang w:val="en-US"/>
        </w:rPr>
        <w:t>, to apprise the citizenry on what Government is doing to ameliorate their challenges.</w:t>
      </w:r>
    </w:p>
    <w:p w14:paraId="6970E4FC" w14:textId="704354AB" w:rsidR="003B1478" w:rsidRDefault="009C798D" w:rsidP="00733965">
      <w:pPr>
        <w:pStyle w:val="ListParagraph"/>
        <w:numPr>
          <w:ilvl w:val="0"/>
          <w:numId w:val="1"/>
        </w:numPr>
        <w:spacing w:before="240" w:after="240" w:line="276" w:lineRule="auto"/>
        <w:ind w:left="0" w:hanging="426"/>
        <w:contextualSpacing w:val="0"/>
        <w:jc w:val="both"/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According to the Report, it</w:t>
      </w:r>
      <w:r w:rsidR="003B1478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is soothing to 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note</w:t>
      </w:r>
      <w:r w:rsidR="003B1478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that, </w:t>
      </w:r>
      <w:r w:rsidR="003B1478" w:rsidRPr="003B1478">
        <w:rPr>
          <w:rFonts w:ascii="Times New Roman" w:eastAsiaTheme="minorEastAsia" w:hAnsi="Times New Roman" w:cs="Times New Roman"/>
          <w:sz w:val="32"/>
          <w:szCs w:val="32"/>
          <w:lang w:val="en-US"/>
        </w:rPr>
        <w:t>Ghana has experienced a continuous reduction in its monetary poverty over 25 years from 51.7 percent in 1991/1992 to 23.4 percent in 2016/2017</w:t>
      </w:r>
      <w:r w:rsidR="00AF7B9B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as well as a decline in </w:t>
      </w:r>
      <w:r w:rsidR="003B1478" w:rsidRPr="003B1478">
        <w:rPr>
          <w:rFonts w:ascii="Times New Roman" w:eastAsiaTheme="minorEastAsia" w:hAnsi="Times New Roman" w:cs="Times New Roman"/>
          <w:sz w:val="32"/>
          <w:szCs w:val="32"/>
          <w:lang w:val="en-US"/>
        </w:rPr>
        <w:t>severe poverty from 36.5 percent to 8.2 percent over the same period.</w:t>
      </w:r>
    </w:p>
    <w:p w14:paraId="62FE97E9" w14:textId="77777777" w:rsidR="00E87CA6" w:rsidRPr="006862A8" w:rsidRDefault="00E87CA6" w:rsidP="00E87CA6">
      <w:pPr>
        <w:spacing w:after="240" w:line="276" w:lineRule="auto"/>
        <w:jc w:val="both"/>
        <w:rPr>
          <w:rFonts w:ascii="Times New Roman" w:eastAsiaTheme="minorEastAsia" w:hAnsi="Times New Roman" w:cs="Times New Roman"/>
          <w:b/>
          <w:bCs/>
          <w:color w:val="0D0D0D" w:themeColor="text1" w:themeTint="F2"/>
          <w:sz w:val="32"/>
          <w:szCs w:val="32"/>
          <w:lang w:val="en-US"/>
        </w:rPr>
      </w:pPr>
      <w:r w:rsidRPr="006862A8">
        <w:rPr>
          <w:rFonts w:ascii="Times New Roman" w:eastAsiaTheme="minorEastAsia" w:hAnsi="Times New Roman" w:cs="Times New Roman"/>
          <w:b/>
          <w:bCs/>
          <w:color w:val="0D0D0D" w:themeColor="text1" w:themeTint="F2"/>
          <w:sz w:val="32"/>
          <w:szCs w:val="32"/>
          <w:lang w:val="en-US"/>
        </w:rPr>
        <w:t xml:space="preserve">Distinguished Ladies and Gentlemen, </w:t>
      </w:r>
    </w:p>
    <w:p w14:paraId="5C16B18B" w14:textId="633F7FE9" w:rsidR="00E87CA6" w:rsidRPr="006862A8" w:rsidRDefault="00E87CA6" w:rsidP="00E87CA6">
      <w:pPr>
        <w:pStyle w:val="ListParagraph"/>
        <w:numPr>
          <w:ilvl w:val="0"/>
          <w:numId w:val="1"/>
        </w:numPr>
        <w:spacing w:after="240" w:line="276" w:lineRule="auto"/>
        <w:ind w:left="0" w:hanging="426"/>
        <w:contextualSpacing w:val="0"/>
        <w:jc w:val="both"/>
        <w:rPr>
          <w:rFonts w:ascii="Times New Roman" w:eastAsiaTheme="minorEastAsia" w:hAnsi="Times New Roman" w:cs="Times New Roman"/>
          <w:color w:val="0D0D0D" w:themeColor="text1" w:themeTint="F2"/>
          <w:sz w:val="32"/>
          <w:szCs w:val="32"/>
          <w:lang w:val="en-US"/>
        </w:rPr>
      </w:pPr>
      <w:r w:rsidRPr="006862A8">
        <w:rPr>
          <w:rFonts w:ascii="Times New Roman" w:eastAsiaTheme="minorEastAsia" w:hAnsi="Times New Roman" w:cs="Times New Roman"/>
          <w:color w:val="0D0D0D" w:themeColor="text1" w:themeTint="F2"/>
          <w:sz w:val="32"/>
          <w:szCs w:val="32"/>
          <w:lang w:val="en-US"/>
        </w:rPr>
        <w:t xml:space="preserve">We must </w:t>
      </w:r>
      <w:r w:rsidR="00922D9B">
        <w:rPr>
          <w:rFonts w:ascii="Times New Roman" w:eastAsiaTheme="minorEastAsia" w:hAnsi="Times New Roman" w:cs="Times New Roman"/>
          <w:color w:val="0D0D0D" w:themeColor="text1" w:themeTint="F2"/>
          <w:sz w:val="32"/>
          <w:szCs w:val="32"/>
          <w:lang w:val="en-US"/>
        </w:rPr>
        <w:t>take</w:t>
      </w:r>
      <w:r w:rsidRPr="006862A8">
        <w:rPr>
          <w:rFonts w:ascii="Times New Roman" w:eastAsiaTheme="minorEastAsia" w:hAnsi="Times New Roman" w:cs="Times New Roman"/>
          <w:color w:val="0D0D0D" w:themeColor="text1" w:themeTint="F2"/>
          <w:sz w:val="32"/>
          <w:szCs w:val="32"/>
          <w:lang w:val="en-US"/>
        </w:rPr>
        <w:t xml:space="preserve"> cogni</w:t>
      </w:r>
      <w:r w:rsidR="008136F3">
        <w:rPr>
          <w:rFonts w:ascii="Times New Roman" w:eastAsiaTheme="minorEastAsia" w:hAnsi="Times New Roman" w:cs="Times New Roman"/>
          <w:color w:val="0D0D0D" w:themeColor="text1" w:themeTint="F2"/>
          <w:sz w:val="32"/>
          <w:szCs w:val="32"/>
          <w:lang w:val="en-US"/>
        </w:rPr>
        <w:t>s</w:t>
      </w:r>
      <w:r w:rsidRPr="006862A8">
        <w:rPr>
          <w:rFonts w:ascii="Times New Roman" w:eastAsiaTheme="minorEastAsia" w:hAnsi="Times New Roman" w:cs="Times New Roman"/>
          <w:color w:val="0D0D0D" w:themeColor="text1" w:themeTint="F2"/>
          <w:sz w:val="32"/>
          <w:szCs w:val="32"/>
          <w:lang w:val="en-US"/>
        </w:rPr>
        <w:t>an</w:t>
      </w:r>
      <w:r w:rsidR="008136F3">
        <w:rPr>
          <w:rFonts w:ascii="Times New Roman" w:eastAsiaTheme="minorEastAsia" w:hAnsi="Times New Roman" w:cs="Times New Roman"/>
          <w:color w:val="0D0D0D" w:themeColor="text1" w:themeTint="F2"/>
          <w:sz w:val="32"/>
          <w:szCs w:val="32"/>
          <w:lang w:val="en-US"/>
        </w:rPr>
        <w:t>ce</w:t>
      </w:r>
      <w:r w:rsidRPr="006862A8">
        <w:rPr>
          <w:rFonts w:ascii="Times New Roman" w:eastAsiaTheme="minorEastAsia" w:hAnsi="Times New Roman" w:cs="Times New Roman"/>
          <w:color w:val="0D0D0D" w:themeColor="text1" w:themeTint="F2"/>
          <w:sz w:val="32"/>
          <w:szCs w:val="32"/>
          <w:lang w:val="en-US"/>
        </w:rPr>
        <w:t xml:space="preserve"> of the fact that, as a nation, to substantially minimi</w:t>
      </w:r>
      <w:r w:rsidR="008136F3">
        <w:rPr>
          <w:rFonts w:ascii="Times New Roman" w:eastAsiaTheme="minorEastAsia" w:hAnsi="Times New Roman" w:cs="Times New Roman"/>
          <w:color w:val="0D0D0D" w:themeColor="text1" w:themeTint="F2"/>
          <w:sz w:val="32"/>
          <w:szCs w:val="32"/>
          <w:lang w:val="en-US"/>
        </w:rPr>
        <w:t>s</w:t>
      </w:r>
      <w:r w:rsidRPr="006862A8">
        <w:rPr>
          <w:rFonts w:ascii="Times New Roman" w:eastAsiaTheme="minorEastAsia" w:hAnsi="Times New Roman" w:cs="Times New Roman"/>
          <w:color w:val="0D0D0D" w:themeColor="text1" w:themeTint="F2"/>
          <w:sz w:val="32"/>
          <w:szCs w:val="32"/>
          <w:lang w:val="en-US"/>
        </w:rPr>
        <w:t xml:space="preserve">e poverty or eliminate it, we must understand the extent and nature of deprivation among different population groups. </w:t>
      </w:r>
      <w:r w:rsidR="00922D9B">
        <w:rPr>
          <w:rFonts w:ascii="Times New Roman" w:eastAsiaTheme="minorEastAsia" w:hAnsi="Times New Roman" w:cs="Times New Roman"/>
          <w:color w:val="0D0D0D" w:themeColor="text1" w:themeTint="F2"/>
          <w:sz w:val="32"/>
          <w:szCs w:val="32"/>
          <w:lang w:val="en-US"/>
        </w:rPr>
        <w:t xml:space="preserve">It is only </w:t>
      </w:r>
      <w:r w:rsidR="003D5664">
        <w:rPr>
          <w:rFonts w:ascii="Times New Roman" w:eastAsiaTheme="minorEastAsia" w:hAnsi="Times New Roman" w:cs="Times New Roman"/>
          <w:color w:val="0D0D0D" w:themeColor="text1" w:themeTint="F2"/>
          <w:sz w:val="32"/>
          <w:szCs w:val="32"/>
          <w:lang w:val="en-US"/>
        </w:rPr>
        <w:t>with</w:t>
      </w:r>
      <w:r w:rsidRPr="006862A8">
        <w:rPr>
          <w:rFonts w:ascii="Times New Roman" w:eastAsiaTheme="minorEastAsia" w:hAnsi="Times New Roman" w:cs="Times New Roman"/>
          <w:color w:val="0D0D0D" w:themeColor="text1" w:themeTint="F2"/>
          <w:sz w:val="32"/>
          <w:szCs w:val="32"/>
          <w:lang w:val="en-US"/>
        </w:rPr>
        <w:t xml:space="preserve"> this insight, </w:t>
      </w:r>
      <w:r w:rsidR="006E494B">
        <w:rPr>
          <w:rFonts w:ascii="Times New Roman" w:eastAsiaTheme="minorEastAsia" w:hAnsi="Times New Roman" w:cs="Times New Roman"/>
          <w:color w:val="0D0D0D" w:themeColor="text1" w:themeTint="F2"/>
          <w:sz w:val="32"/>
          <w:szCs w:val="32"/>
          <w:lang w:val="en-US"/>
        </w:rPr>
        <w:t xml:space="preserve">that </w:t>
      </w:r>
      <w:r w:rsidRPr="006862A8">
        <w:rPr>
          <w:rFonts w:ascii="Times New Roman" w:eastAsiaTheme="minorEastAsia" w:hAnsi="Times New Roman" w:cs="Times New Roman"/>
          <w:color w:val="0D0D0D" w:themeColor="text1" w:themeTint="F2"/>
          <w:sz w:val="32"/>
          <w:szCs w:val="32"/>
          <w:lang w:val="en-US"/>
        </w:rPr>
        <w:t xml:space="preserve">our efforts </w:t>
      </w:r>
      <w:r w:rsidR="003D5664">
        <w:rPr>
          <w:rFonts w:ascii="Times New Roman" w:eastAsiaTheme="minorEastAsia" w:hAnsi="Times New Roman" w:cs="Times New Roman"/>
          <w:color w:val="0D0D0D" w:themeColor="text1" w:themeTint="F2"/>
          <w:sz w:val="32"/>
          <w:szCs w:val="32"/>
          <w:lang w:val="en-US"/>
        </w:rPr>
        <w:t xml:space="preserve">towards eradicating poverty and food insecurity will be </w:t>
      </w:r>
      <w:r w:rsidRPr="006862A8">
        <w:rPr>
          <w:rFonts w:ascii="Times New Roman" w:eastAsiaTheme="minorEastAsia" w:hAnsi="Times New Roman" w:cs="Times New Roman"/>
          <w:color w:val="0D0D0D" w:themeColor="text1" w:themeTint="F2"/>
          <w:sz w:val="32"/>
          <w:szCs w:val="32"/>
          <w:lang w:val="en-US"/>
        </w:rPr>
        <w:t xml:space="preserve">effective. </w:t>
      </w:r>
    </w:p>
    <w:p w14:paraId="6DA6018D" w14:textId="0695CD6D" w:rsidR="00E87CA6" w:rsidRPr="006862A8" w:rsidRDefault="00E87CA6" w:rsidP="00E87CA6">
      <w:pPr>
        <w:pStyle w:val="ListParagraph"/>
        <w:numPr>
          <w:ilvl w:val="0"/>
          <w:numId w:val="1"/>
        </w:numPr>
        <w:spacing w:after="240" w:line="276" w:lineRule="auto"/>
        <w:ind w:left="0" w:hanging="426"/>
        <w:contextualSpacing w:val="0"/>
        <w:jc w:val="both"/>
        <w:rPr>
          <w:rFonts w:ascii="Times New Roman" w:eastAsiaTheme="minorEastAsia" w:hAnsi="Times New Roman" w:cs="Times New Roman"/>
          <w:color w:val="0D0D0D" w:themeColor="text1" w:themeTint="F2"/>
          <w:sz w:val="32"/>
          <w:szCs w:val="32"/>
          <w:lang w:val="en-US"/>
        </w:rPr>
      </w:pPr>
      <w:r w:rsidRPr="006862A8">
        <w:rPr>
          <w:rFonts w:ascii="Times New Roman" w:eastAsia="Aptos Display" w:hAnsi="Times New Roman" w:cs="Times New Roman"/>
          <w:sz w:val="32"/>
          <w:szCs w:val="32"/>
          <w:lang w:val="en-US"/>
        </w:rPr>
        <w:t>I am reliably informed that the publication offers timely and relevant disaggregated data to support the implementation and monitoring of the Medium-Term National Development Policy Framework (MTNDPF) 2022-2025</w:t>
      </w:r>
      <w:r w:rsidR="006839F6">
        <w:rPr>
          <w:rFonts w:ascii="Times New Roman" w:eastAsia="Aptos Display" w:hAnsi="Times New Roman" w:cs="Times New Roman"/>
          <w:sz w:val="32"/>
          <w:szCs w:val="32"/>
          <w:lang w:val="en-US"/>
        </w:rPr>
        <w:t>, “</w:t>
      </w:r>
      <w:r w:rsidRPr="006862A8">
        <w:rPr>
          <w:rFonts w:ascii="Times New Roman" w:eastAsia="Aptos Display" w:hAnsi="Times New Roman" w:cs="Times New Roman"/>
          <w:sz w:val="32"/>
          <w:szCs w:val="32"/>
          <w:lang w:val="en-US"/>
        </w:rPr>
        <w:t>An Agenda for Jobs: Creating Prosperity and Equal Opportunity for Al</w:t>
      </w:r>
      <w:r w:rsidR="006839F6">
        <w:rPr>
          <w:rFonts w:ascii="Times New Roman" w:eastAsia="Aptos Display" w:hAnsi="Times New Roman" w:cs="Times New Roman"/>
          <w:sz w:val="32"/>
          <w:szCs w:val="32"/>
          <w:lang w:val="en-US"/>
        </w:rPr>
        <w:t>l”,</w:t>
      </w:r>
      <w:r w:rsidRPr="006862A8">
        <w:rPr>
          <w:rFonts w:ascii="Times New Roman" w:eastAsia="Aptos Display" w:hAnsi="Times New Roman" w:cs="Times New Roman"/>
          <w:sz w:val="32"/>
          <w:szCs w:val="32"/>
          <w:lang w:val="en-US"/>
        </w:rPr>
        <w:t xml:space="preserve"> which aims to implement policies and program</w:t>
      </w:r>
      <w:r w:rsidR="008136F3">
        <w:rPr>
          <w:rFonts w:ascii="Times New Roman" w:eastAsia="Aptos Display" w:hAnsi="Times New Roman" w:cs="Times New Roman"/>
          <w:sz w:val="32"/>
          <w:szCs w:val="32"/>
          <w:lang w:val="en-US"/>
        </w:rPr>
        <w:t>me</w:t>
      </w:r>
      <w:r w:rsidRPr="006862A8">
        <w:rPr>
          <w:rFonts w:ascii="Times New Roman" w:eastAsia="Aptos Display" w:hAnsi="Times New Roman" w:cs="Times New Roman"/>
          <w:sz w:val="32"/>
          <w:szCs w:val="32"/>
          <w:lang w:val="en-US"/>
        </w:rPr>
        <w:t xml:space="preserve">s to reduce poverty in all forms and </w:t>
      </w:r>
      <w:r w:rsidR="00AF2AF0" w:rsidRPr="006862A8">
        <w:rPr>
          <w:rFonts w:ascii="Times New Roman" w:eastAsia="Aptos Display" w:hAnsi="Times New Roman" w:cs="Times New Roman"/>
          <w:sz w:val="32"/>
          <w:szCs w:val="32"/>
          <w:lang w:val="en-US"/>
        </w:rPr>
        <w:t>dimensions</w:t>
      </w:r>
      <w:r w:rsidR="00AF2AF0">
        <w:rPr>
          <w:rFonts w:ascii="Times New Roman" w:eastAsia="Aptos Display" w:hAnsi="Times New Roman" w:cs="Times New Roman"/>
          <w:sz w:val="32"/>
          <w:szCs w:val="32"/>
          <w:lang w:val="en-US"/>
        </w:rPr>
        <w:t xml:space="preserve"> and</w:t>
      </w:r>
      <w:r w:rsidRPr="006862A8">
        <w:rPr>
          <w:rFonts w:ascii="Times New Roman" w:eastAsia="Aptos Display" w:hAnsi="Times New Roman" w:cs="Times New Roman"/>
          <w:sz w:val="32"/>
          <w:szCs w:val="32"/>
          <w:lang w:val="en-US"/>
        </w:rPr>
        <w:t xml:space="preserve"> minimi</w:t>
      </w:r>
      <w:r w:rsidR="008136F3">
        <w:rPr>
          <w:rFonts w:ascii="Times New Roman" w:eastAsia="Aptos Display" w:hAnsi="Times New Roman" w:cs="Times New Roman"/>
          <w:sz w:val="32"/>
          <w:szCs w:val="32"/>
          <w:lang w:val="en-US"/>
        </w:rPr>
        <w:t>s</w:t>
      </w:r>
      <w:r w:rsidRPr="006862A8">
        <w:rPr>
          <w:rFonts w:ascii="Times New Roman" w:eastAsia="Aptos Display" w:hAnsi="Times New Roman" w:cs="Times New Roman"/>
          <w:sz w:val="32"/>
          <w:szCs w:val="32"/>
          <w:lang w:val="en-US"/>
        </w:rPr>
        <w:t>e inequality among socio-economic groups and regions.</w:t>
      </w:r>
    </w:p>
    <w:p w14:paraId="61BDB782" w14:textId="2EF9EE13" w:rsidR="00162561" w:rsidRPr="00162561" w:rsidRDefault="00E87CA6" w:rsidP="00E87CA6">
      <w:pPr>
        <w:pStyle w:val="ListParagraph"/>
        <w:numPr>
          <w:ilvl w:val="0"/>
          <w:numId w:val="1"/>
        </w:numPr>
        <w:spacing w:after="240" w:line="276" w:lineRule="auto"/>
        <w:ind w:left="0" w:hanging="426"/>
        <w:contextualSpacing w:val="0"/>
        <w:jc w:val="both"/>
        <w:rPr>
          <w:rFonts w:ascii="Times New Roman" w:eastAsiaTheme="minorEastAsia" w:hAnsi="Times New Roman" w:cs="Times New Roman"/>
          <w:color w:val="0D0D0D" w:themeColor="text1" w:themeTint="F2"/>
          <w:sz w:val="32"/>
          <w:szCs w:val="32"/>
          <w:lang w:val="en-US"/>
        </w:rPr>
      </w:pPr>
      <w:r w:rsidRPr="006862A8">
        <w:rPr>
          <w:rFonts w:ascii="Times New Roman" w:eastAsia="Aptos Display" w:hAnsi="Times New Roman" w:cs="Times New Roman"/>
          <w:sz w:val="32"/>
          <w:szCs w:val="32"/>
          <w:lang w:val="en-US"/>
        </w:rPr>
        <w:t>The disaggregated statistics will also support the monitoring of progress towards several</w:t>
      </w:r>
      <w:r w:rsidR="00162561" w:rsidRPr="00162561">
        <w:rPr>
          <w:rFonts w:ascii="Times New Roman" w:eastAsia="Aptos Display" w:hAnsi="Times New Roman" w:cs="Times New Roman"/>
          <w:sz w:val="32"/>
          <w:szCs w:val="32"/>
          <w:lang w:val="en-US"/>
        </w:rPr>
        <w:t xml:space="preserve"> </w:t>
      </w:r>
      <w:r w:rsidR="00162561" w:rsidRPr="006862A8">
        <w:rPr>
          <w:rFonts w:ascii="Times New Roman" w:eastAsia="Aptos Display" w:hAnsi="Times New Roman" w:cs="Times New Roman"/>
          <w:sz w:val="32"/>
          <w:szCs w:val="32"/>
          <w:lang w:val="en-US"/>
        </w:rPr>
        <w:t xml:space="preserve">Sustainable Development </w:t>
      </w:r>
      <w:r w:rsidR="00F95BBA" w:rsidRPr="006862A8">
        <w:rPr>
          <w:rFonts w:ascii="Times New Roman" w:eastAsia="Aptos Display" w:hAnsi="Times New Roman" w:cs="Times New Roman"/>
          <w:sz w:val="32"/>
          <w:szCs w:val="32"/>
          <w:lang w:val="en-US"/>
        </w:rPr>
        <w:t xml:space="preserve">Goals </w:t>
      </w:r>
      <w:r w:rsidR="00F95BBA">
        <w:rPr>
          <w:rFonts w:ascii="Times New Roman" w:eastAsia="Aptos Display" w:hAnsi="Times New Roman" w:cs="Times New Roman"/>
          <w:sz w:val="32"/>
          <w:szCs w:val="32"/>
          <w:lang w:val="en-US"/>
        </w:rPr>
        <w:t>(</w:t>
      </w:r>
      <w:r w:rsidR="00162561" w:rsidRPr="006862A8">
        <w:rPr>
          <w:rFonts w:ascii="Times New Roman" w:eastAsia="Aptos Display" w:hAnsi="Times New Roman" w:cs="Times New Roman"/>
          <w:sz w:val="32"/>
          <w:szCs w:val="32"/>
          <w:lang w:val="en-US"/>
        </w:rPr>
        <w:t>SDGs)</w:t>
      </w:r>
      <w:r w:rsidR="00F95BBA">
        <w:rPr>
          <w:rFonts w:ascii="Times New Roman" w:eastAsia="Aptos Display" w:hAnsi="Times New Roman" w:cs="Times New Roman"/>
          <w:sz w:val="32"/>
          <w:szCs w:val="32"/>
          <w:lang w:val="en-US"/>
        </w:rPr>
        <w:t xml:space="preserve"> </w:t>
      </w:r>
      <w:r w:rsidR="00162561" w:rsidRPr="006862A8">
        <w:rPr>
          <w:rFonts w:ascii="Times New Roman" w:eastAsia="Aptos Display" w:hAnsi="Times New Roman" w:cs="Times New Roman"/>
          <w:sz w:val="32"/>
          <w:szCs w:val="32"/>
          <w:lang w:val="en-US"/>
        </w:rPr>
        <w:t>including</w:t>
      </w:r>
      <w:r w:rsidR="00733965">
        <w:rPr>
          <w:rFonts w:ascii="Times New Roman" w:eastAsia="Aptos Display" w:hAnsi="Times New Roman" w:cs="Times New Roman"/>
          <w:sz w:val="32"/>
          <w:szCs w:val="32"/>
          <w:lang w:val="en-US"/>
        </w:rPr>
        <w:t>:</w:t>
      </w:r>
    </w:p>
    <w:p w14:paraId="4D6DE66C" w14:textId="77777777" w:rsidR="00F95BBA" w:rsidRPr="00F95BBA" w:rsidRDefault="00E87CA6" w:rsidP="00F95BBA">
      <w:pPr>
        <w:pStyle w:val="ListParagraph"/>
        <w:numPr>
          <w:ilvl w:val="0"/>
          <w:numId w:val="2"/>
        </w:numPr>
        <w:spacing w:after="120" w:line="276" w:lineRule="auto"/>
        <w:ind w:left="714" w:hanging="357"/>
        <w:contextualSpacing w:val="0"/>
        <w:jc w:val="both"/>
        <w:rPr>
          <w:rFonts w:ascii="Times New Roman" w:eastAsiaTheme="minorEastAsia" w:hAnsi="Times New Roman" w:cs="Times New Roman"/>
          <w:color w:val="0D0D0D" w:themeColor="text1" w:themeTint="F2"/>
          <w:sz w:val="32"/>
          <w:szCs w:val="32"/>
          <w:lang w:val="en-US"/>
        </w:rPr>
      </w:pPr>
      <w:r w:rsidRPr="006862A8">
        <w:rPr>
          <w:rFonts w:ascii="Times New Roman" w:eastAsia="Aptos Display" w:hAnsi="Times New Roman" w:cs="Times New Roman"/>
          <w:sz w:val="32"/>
          <w:szCs w:val="32"/>
          <w:lang w:val="en-US"/>
        </w:rPr>
        <w:t>SDG 1 (end poverty in all its forms everywhere)</w:t>
      </w:r>
      <w:r w:rsidR="00F95BBA">
        <w:rPr>
          <w:rFonts w:ascii="Times New Roman" w:eastAsia="Aptos Display" w:hAnsi="Times New Roman" w:cs="Times New Roman"/>
          <w:sz w:val="32"/>
          <w:szCs w:val="32"/>
          <w:lang w:val="en-US"/>
        </w:rPr>
        <w:t>;</w:t>
      </w:r>
    </w:p>
    <w:p w14:paraId="13320CA6" w14:textId="77777777" w:rsidR="00F95BBA" w:rsidRPr="00F95BBA" w:rsidRDefault="00E87CA6" w:rsidP="00F95BBA">
      <w:pPr>
        <w:pStyle w:val="ListParagraph"/>
        <w:numPr>
          <w:ilvl w:val="0"/>
          <w:numId w:val="2"/>
        </w:numPr>
        <w:spacing w:after="120" w:line="276" w:lineRule="auto"/>
        <w:ind w:left="714" w:hanging="357"/>
        <w:contextualSpacing w:val="0"/>
        <w:jc w:val="both"/>
        <w:rPr>
          <w:rFonts w:ascii="Times New Roman" w:eastAsiaTheme="minorEastAsia" w:hAnsi="Times New Roman" w:cs="Times New Roman"/>
          <w:color w:val="0D0D0D" w:themeColor="text1" w:themeTint="F2"/>
          <w:sz w:val="32"/>
          <w:szCs w:val="32"/>
          <w:lang w:val="en-US"/>
        </w:rPr>
      </w:pPr>
      <w:r w:rsidRPr="006862A8">
        <w:rPr>
          <w:rFonts w:ascii="Times New Roman" w:eastAsia="Aptos Display" w:hAnsi="Times New Roman" w:cs="Times New Roman"/>
          <w:sz w:val="32"/>
          <w:szCs w:val="32"/>
          <w:lang w:val="en-US"/>
        </w:rPr>
        <w:t>SDG 3 (ensure healthy lives and promote well-being for all at all ages)</w:t>
      </w:r>
      <w:r w:rsidR="00F95BBA">
        <w:rPr>
          <w:rFonts w:ascii="Times New Roman" w:eastAsia="Aptos Display" w:hAnsi="Times New Roman" w:cs="Times New Roman"/>
          <w:sz w:val="32"/>
          <w:szCs w:val="32"/>
          <w:lang w:val="en-US"/>
        </w:rPr>
        <w:t>;</w:t>
      </w:r>
    </w:p>
    <w:p w14:paraId="62A6E313" w14:textId="77777777" w:rsidR="00F95BBA" w:rsidRPr="00F95BBA" w:rsidRDefault="00E87CA6" w:rsidP="00F95BBA">
      <w:pPr>
        <w:pStyle w:val="ListParagraph"/>
        <w:numPr>
          <w:ilvl w:val="0"/>
          <w:numId w:val="2"/>
        </w:numPr>
        <w:spacing w:after="120" w:line="276" w:lineRule="auto"/>
        <w:ind w:left="714" w:hanging="357"/>
        <w:contextualSpacing w:val="0"/>
        <w:jc w:val="both"/>
        <w:rPr>
          <w:rFonts w:ascii="Times New Roman" w:eastAsiaTheme="minorEastAsia" w:hAnsi="Times New Roman" w:cs="Times New Roman"/>
          <w:color w:val="0D0D0D" w:themeColor="text1" w:themeTint="F2"/>
          <w:sz w:val="32"/>
          <w:szCs w:val="32"/>
          <w:lang w:val="en-US"/>
        </w:rPr>
      </w:pPr>
      <w:r w:rsidRPr="006862A8">
        <w:rPr>
          <w:rFonts w:ascii="Times New Roman" w:eastAsia="Aptos Display" w:hAnsi="Times New Roman" w:cs="Times New Roman"/>
          <w:sz w:val="32"/>
          <w:szCs w:val="32"/>
          <w:lang w:val="en-US"/>
        </w:rPr>
        <w:t>SDG 4 (ensure inclusive and equitable quality education and promote lifelong learning opportunities for all)</w:t>
      </w:r>
      <w:r w:rsidR="00F95BBA">
        <w:rPr>
          <w:rFonts w:ascii="Times New Roman" w:eastAsia="Aptos Display" w:hAnsi="Times New Roman" w:cs="Times New Roman"/>
          <w:sz w:val="32"/>
          <w:szCs w:val="32"/>
          <w:lang w:val="en-US"/>
        </w:rPr>
        <w:t>;</w:t>
      </w:r>
    </w:p>
    <w:p w14:paraId="47070A15" w14:textId="77777777" w:rsidR="00F95BBA" w:rsidRPr="00F95BBA" w:rsidRDefault="00E87CA6" w:rsidP="00F95BBA">
      <w:pPr>
        <w:pStyle w:val="ListParagraph"/>
        <w:numPr>
          <w:ilvl w:val="0"/>
          <w:numId w:val="2"/>
        </w:numPr>
        <w:spacing w:after="120" w:line="276" w:lineRule="auto"/>
        <w:ind w:left="714" w:hanging="357"/>
        <w:contextualSpacing w:val="0"/>
        <w:jc w:val="both"/>
        <w:rPr>
          <w:rFonts w:ascii="Times New Roman" w:eastAsiaTheme="minorEastAsia" w:hAnsi="Times New Roman" w:cs="Times New Roman"/>
          <w:color w:val="0D0D0D" w:themeColor="text1" w:themeTint="F2"/>
          <w:sz w:val="32"/>
          <w:szCs w:val="32"/>
          <w:lang w:val="en-US"/>
        </w:rPr>
      </w:pPr>
      <w:r w:rsidRPr="006862A8">
        <w:rPr>
          <w:rFonts w:ascii="Times New Roman" w:eastAsia="Aptos Display" w:hAnsi="Times New Roman" w:cs="Times New Roman"/>
          <w:sz w:val="32"/>
          <w:szCs w:val="32"/>
          <w:lang w:val="en-US"/>
        </w:rPr>
        <w:t>SDG 10 (reduce inequality within and among countries)</w:t>
      </w:r>
      <w:r w:rsidR="00F95BBA">
        <w:rPr>
          <w:rFonts w:ascii="Times New Roman" w:eastAsia="Aptos Display" w:hAnsi="Times New Roman" w:cs="Times New Roman"/>
          <w:sz w:val="32"/>
          <w:szCs w:val="32"/>
          <w:lang w:val="en-US"/>
        </w:rPr>
        <w:t>;</w:t>
      </w:r>
      <w:r w:rsidRPr="006862A8">
        <w:rPr>
          <w:rFonts w:ascii="Times New Roman" w:eastAsia="Aptos Display" w:hAnsi="Times New Roman" w:cs="Times New Roman"/>
          <w:sz w:val="32"/>
          <w:szCs w:val="32"/>
          <w:lang w:val="en-US"/>
        </w:rPr>
        <w:t xml:space="preserve"> and </w:t>
      </w:r>
    </w:p>
    <w:p w14:paraId="6BB3B665" w14:textId="68740C41" w:rsidR="00E87CA6" w:rsidRPr="006862A8" w:rsidRDefault="00E87CA6" w:rsidP="00F95BBA">
      <w:pPr>
        <w:pStyle w:val="ListParagraph"/>
        <w:numPr>
          <w:ilvl w:val="0"/>
          <w:numId w:val="2"/>
        </w:numPr>
        <w:spacing w:after="120" w:line="276" w:lineRule="auto"/>
        <w:ind w:left="714" w:hanging="357"/>
        <w:contextualSpacing w:val="0"/>
        <w:jc w:val="both"/>
        <w:rPr>
          <w:rFonts w:ascii="Times New Roman" w:eastAsiaTheme="minorEastAsia" w:hAnsi="Times New Roman" w:cs="Times New Roman"/>
          <w:color w:val="0D0D0D" w:themeColor="text1" w:themeTint="F2"/>
          <w:sz w:val="32"/>
          <w:szCs w:val="32"/>
          <w:lang w:val="en-US"/>
        </w:rPr>
      </w:pPr>
      <w:r w:rsidRPr="006862A8">
        <w:rPr>
          <w:rFonts w:ascii="Times New Roman" w:eastAsia="Aptos Display" w:hAnsi="Times New Roman" w:cs="Times New Roman"/>
          <w:sz w:val="32"/>
          <w:szCs w:val="32"/>
          <w:lang w:val="en-US"/>
        </w:rPr>
        <w:lastRenderedPageBreak/>
        <w:t>SDG 11 (make cities and human settlements inclusive, safe, resilient, and sustainable).</w:t>
      </w:r>
    </w:p>
    <w:p w14:paraId="0299D7F6" w14:textId="0B3FCC9E" w:rsidR="00E87CA6" w:rsidRPr="008A44E8" w:rsidRDefault="008A44E8" w:rsidP="00E87CA6">
      <w:pPr>
        <w:pStyle w:val="ListParagraph"/>
        <w:spacing w:before="240" w:after="240" w:line="276" w:lineRule="auto"/>
        <w:ind w:left="0"/>
        <w:contextualSpacing w:val="0"/>
        <w:jc w:val="both"/>
        <w:rPr>
          <w:rFonts w:ascii="Times New Roman" w:eastAsiaTheme="minorEastAsia" w:hAnsi="Times New Roman" w:cs="Times New Roman"/>
          <w:b/>
          <w:bCs/>
          <w:sz w:val="32"/>
          <w:szCs w:val="32"/>
          <w:lang w:val="en-US"/>
        </w:rPr>
      </w:pPr>
      <w:r w:rsidRPr="008A44E8">
        <w:rPr>
          <w:rFonts w:ascii="Times New Roman" w:eastAsiaTheme="minorEastAsia" w:hAnsi="Times New Roman" w:cs="Times New Roman"/>
          <w:b/>
          <w:bCs/>
          <w:sz w:val="32"/>
          <w:szCs w:val="32"/>
          <w:lang w:val="en-US"/>
        </w:rPr>
        <w:t>Government Statistician, Hon MMDCEs</w:t>
      </w:r>
    </w:p>
    <w:p w14:paraId="070273F2" w14:textId="3D5C7778" w:rsidR="008A44E8" w:rsidRPr="00F40520" w:rsidRDefault="00964AC8" w:rsidP="00F40520">
      <w:pPr>
        <w:pStyle w:val="ListParagraph"/>
        <w:numPr>
          <w:ilvl w:val="0"/>
          <w:numId w:val="1"/>
        </w:numPr>
        <w:spacing w:after="240" w:line="276" w:lineRule="auto"/>
        <w:ind w:left="0" w:hanging="426"/>
        <w:contextualSpacing w:val="0"/>
        <w:jc w:val="both"/>
        <w:rPr>
          <w:rFonts w:ascii="Times New Roman" w:eastAsiaTheme="minorEastAsia" w:hAnsi="Times New Roman" w:cs="Times New Roman"/>
          <w:color w:val="0D0D0D" w:themeColor="text1" w:themeTint="F2"/>
          <w:sz w:val="32"/>
          <w:szCs w:val="32"/>
          <w:lang w:val="en-US"/>
        </w:rPr>
      </w:pP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We at</w:t>
      </w:r>
      <w:r w:rsidR="008A44E8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the Ministry of Local Government, Decentralisaton and Rural Development 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wish to </w:t>
      </w:r>
      <w:r w:rsidR="008A44E8" w:rsidRPr="006862A8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commend the Ghana Statistical Service for producing the Multidimensional Poverty Index (MPI) Reports for all 261 Districts in Ghana. </w:t>
      </w:r>
      <w:r w:rsidR="00F40520" w:rsidRPr="006862A8">
        <w:rPr>
          <w:rFonts w:ascii="Times New Roman" w:eastAsiaTheme="minorEastAsia" w:hAnsi="Times New Roman" w:cs="Times New Roman"/>
          <w:color w:val="0D0D0D" w:themeColor="text1" w:themeTint="F2"/>
          <w:sz w:val="32"/>
          <w:szCs w:val="32"/>
          <w:lang w:val="en-US"/>
        </w:rPr>
        <w:t>Th</w:t>
      </w:r>
      <w:r w:rsidR="00032A04">
        <w:rPr>
          <w:rFonts w:ascii="Times New Roman" w:eastAsiaTheme="minorEastAsia" w:hAnsi="Times New Roman" w:cs="Times New Roman"/>
          <w:color w:val="0D0D0D" w:themeColor="text1" w:themeTint="F2"/>
          <w:sz w:val="32"/>
          <w:szCs w:val="32"/>
          <w:lang w:val="en-US"/>
        </w:rPr>
        <w:t xml:space="preserve">e release of these Reports </w:t>
      </w:r>
      <w:r w:rsidR="00F40520" w:rsidRPr="006862A8">
        <w:rPr>
          <w:rFonts w:ascii="Times New Roman" w:eastAsiaTheme="minorEastAsia" w:hAnsi="Times New Roman" w:cs="Times New Roman"/>
          <w:color w:val="0D0D0D" w:themeColor="text1" w:themeTint="F2"/>
          <w:sz w:val="32"/>
          <w:szCs w:val="32"/>
          <w:lang w:val="en-US"/>
        </w:rPr>
        <w:t>demonstrates the GSS's dedication to providing comprehensive data for effective evidence-based planning and implementation.</w:t>
      </w:r>
    </w:p>
    <w:p w14:paraId="0543A510" w14:textId="030CBE52" w:rsidR="009D695F" w:rsidRDefault="008A44E8" w:rsidP="009D695F">
      <w:pPr>
        <w:pStyle w:val="ListParagraph"/>
        <w:numPr>
          <w:ilvl w:val="0"/>
          <w:numId w:val="1"/>
        </w:numPr>
        <w:spacing w:before="240" w:after="240" w:line="276" w:lineRule="auto"/>
        <w:ind w:left="0" w:hanging="426"/>
        <w:contextualSpacing w:val="0"/>
        <w:jc w:val="both"/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For us, we find these Reports very useful as </w:t>
      </w:r>
      <w:r w:rsidR="00A413E8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we are 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mandate</w:t>
      </w:r>
      <w:r w:rsidR="00A413E8">
        <w:rPr>
          <w:rFonts w:ascii="Times New Roman" w:eastAsiaTheme="minorEastAsia" w:hAnsi="Times New Roman" w:cs="Times New Roman"/>
          <w:sz w:val="32"/>
          <w:szCs w:val="32"/>
          <w:lang w:val="en-US"/>
        </w:rPr>
        <w:t>d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to ensure good governance and balanced development of rural and urban areas. </w:t>
      </w:r>
      <w:r w:rsidRPr="006862A8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I 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must say that these Reports will serve as a tool for targeting beneficiaries for various programmes and projects. Additionally, these Reports serve </w:t>
      </w:r>
      <w:r w:rsidRPr="006862A8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as a strategic resource for 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us, as it provides</w:t>
      </w:r>
      <w:r w:rsidRPr="006862A8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baseline data to monitor progress </w:t>
      </w:r>
      <w:r w:rsidR="004A2BEF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of 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local level development and the trajectory to </w:t>
      </w:r>
      <w:r w:rsidRPr="006862A8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eliminating all forms of poverty across Ghana. </w:t>
      </w:r>
    </w:p>
    <w:p w14:paraId="39349CFA" w14:textId="389DFB74" w:rsidR="009D695F" w:rsidRDefault="009D695F" w:rsidP="009D695F">
      <w:pPr>
        <w:pStyle w:val="ListParagraph"/>
        <w:numPr>
          <w:ilvl w:val="0"/>
          <w:numId w:val="1"/>
        </w:numPr>
        <w:spacing w:before="240" w:after="240" w:line="276" w:lineRule="auto"/>
        <w:ind w:left="0" w:hanging="426"/>
        <w:contextualSpacing w:val="0"/>
        <w:jc w:val="both"/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I wish to encourage the Metropolitan, Municipal and District Chief Executives and Officers to take interest </w:t>
      </w:r>
      <w:r w:rsidR="00384EAE">
        <w:rPr>
          <w:rFonts w:ascii="Times New Roman" w:eastAsiaTheme="minorEastAsia" w:hAnsi="Times New Roman" w:cs="Times New Roman"/>
          <w:sz w:val="32"/>
          <w:szCs w:val="32"/>
          <w:lang w:val="en-US"/>
        </w:rPr>
        <w:t>in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</w:t>
      </w:r>
      <w:r w:rsidR="00D22528">
        <w:rPr>
          <w:rFonts w:ascii="Times New Roman" w:eastAsiaTheme="minorEastAsia" w:hAnsi="Times New Roman" w:cs="Times New Roman"/>
          <w:sz w:val="32"/>
          <w:szCs w:val="32"/>
          <w:lang w:val="en-US"/>
        </w:rPr>
        <w:t>study</w:t>
      </w:r>
      <w:r w:rsidR="00384EAE">
        <w:rPr>
          <w:rFonts w:ascii="Times New Roman" w:eastAsiaTheme="minorEastAsia" w:hAnsi="Times New Roman" w:cs="Times New Roman"/>
          <w:sz w:val="32"/>
          <w:szCs w:val="32"/>
          <w:lang w:val="en-US"/>
        </w:rPr>
        <w:t>ing</w:t>
      </w:r>
      <w:r w:rsidR="00D22528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the Reports to guide their developmental approaches at the local level</w:t>
      </w:r>
      <w:r w:rsidR="0018252D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. Indeed, </w:t>
      </w:r>
      <w:r w:rsidR="002E2E03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this Report </w:t>
      </w:r>
      <w:r w:rsidR="002B59F6">
        <w:rPr>
          <w:rFonts w:ascii="Times New Roman" w:eastAsiaTheme="minorEastAsia" w:hAnsi="Times New Roman" w:cs="Times New Roman"/>
          <w:sz w:val="32"/>
          <w:szCs w:val="32"/>
          <w:lang w:val="en-US"/>
        </w:rPr>
        <w:t>is</w:t>
      </w:r>
      <w:r w:rsidR="002E2E03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crucial </w:t>
      </w:r>
      <w:r w:rsidR="002B59F6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to achieving your mandate </w:t>
      </w:r>
      <w:r w:rsidR="002E2E03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as highlighted in Section 12 of </w:t>
      </w:r>
      <w:r w:rsidR="0018252D">
        <w:rPr>
          <w:rFonts w:ascii="Times New Roman" w:eastAsiaTheme="minorEastAsia" w:hAnsi="Times New Roman" w:cs="Times New Roman"/>
          <w:sz w:val="32"/>
          <w:szCs w:val="32"/>
          <w:lang w:val="en-US"/>
        </w:rPr>
        <w:t>the Local Governance Act, 2016 (Act 936</w:t>
      </w:r>
      <w:r w:rsidR="002B59F6">
        <w:rPr>
          <w:rFonts w:ascii="Times New Roman" w:eastAsiaTheme="minorEastAsia" w:hAnsi="Times New Roman" w:cs="Times New Roman"/>
          <w:sz w:val="32"/>
          <w:szCs w:val="32"/>
          <w:lang w:val="en-US"/>
        </w:rPr>
        <w:t>).</w:t>
      </w:r>
    </w:p>
    <w:p w14:paraId="7EEE3F57" w14:textId="43EF2341" w:rsidR="008A44E8" w:rsidRDefault="0018252D" w:rsidP="00E87CA6">
      <w:pPr>
        <w:pStyle w:val="ListParagraph"/>
        <w:numPr>
          <w:ilvl w:val="0"/>
          <w:numId w:val="1"/>
        </w:numPr>
        <w:spacing w:before="240" w:after="240" w:line="276" w:lineRule="auto"/>
        <w:ind w:left="0" w:hanging="426"/>
        <w:contextualSpacing w:val="0"/>
        <w:jc w:val="both"/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It is with resources </w:t>
      </w:r>
      <w:r w:rsidR="00384EAE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such 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as these District-level disaggregated Reports that will serve as a blueprint for targeting and development approaches at the local level. It is expected that, </w:t>
      </w:r>
      <w:r w:rsidR="006F576D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in the short, medium and long term, we will experience a reduction in poverty and </w:t>
      </w:r>
      <w:r w:rsidR="00907425">
        <w:rPr>
          <w:rFonts w:ascii="Times New Roman" w:eastAsiaTheme="minorEastAsia" w:hAnsi="Times New Roman" w:cs="Times New Roman"/>
          <w:sz w:val="32"/>
          <w:szCs w:val="32"/>
          <w:lang w:val="en-US"/>
        </w:rPr>
        <w:t>food insecurity</w:t>
      </w:r>
      <w:r w:rsidR="00281EBE">
        <w:rPr>
          <w:rFonts w:ascii="Times New Roman" w:eastAsiaTheme="minorEastAsia" w:hAnsi="Times New Roman" w:cs="Times New Roman"/>
          <w:sz w:val="32"/>
          <w:szCs w:val="32"/>
          <w:lang w:val="en-US"/>
        </w:rPr>
        <w:t>.</w:t>
      </w:r>
    </w:p>
    <w:p w14:paraId="74E8EEC5" w14:textId="69B9BE93" w:rsidR="00281EBE" w:rsidRPr="00281EBE" w:rsidRDefault="00281EBE" w:rsidP="00281EBE">
      <w:pPr>
        <w:pStyle w:val="ListParagraph"/>
        <w:numPr>
          <w:ilvl w:val="0"/>
          <w:numId w:val="1"/>
        </w:numPr>
        <w:spacing w:after="240" w:line="276" w:lineRule="auto"/>
        <w:ind w:left="0" w:hanging="426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 w:rsidRPr="006862A8">
        <w:rPr>
          <w:rFonts w:ascii="Times New Roman" w:eastAsia="Aptos Display" w:hAnsi="Times New Roman" w:cs="Times New Roman"/>
          <w:color w:val="000000" w:themeColor="text1"/>
          <w:sz w:val="32"/>
          <w:szCs w:val="32"/>
          <w:lang w:val="en-US"/>
        </w:rPr>
        <w:t>We also envisage that the data will serve as an impetus for inspiring and informing policymaking and implementation for targeted interventions aimed at minimi</w:t>
      </w:r>
      <w:r w:rsidR="00311898">
        <w:rPr>
          <w:rFonts w:ascii="Times New Roman" w:eastAsia="Aptos Display" w:hAnsi="Times New Roman" w:cs="Times New Roman"/>
          <w:color w:val="000000" w:themeColor="text1"/>
          <w:sz w:val="32"/>
          <w:szCs w:val="32"/>
          <w:lang w:val="en-US"/>
        </w:rPr>
        <w:t>s</w:t>
      </w:r>
      <w:r w:rsidRPr="006862A8">
        <w:rPr>
          <w:rFonts w:ascii="Times New Roman" w:eastAsia="Aptos Display" w:hAnsi="Times New Roman" w:cs="Times New Roman"/>
          <w:color w:val="000000" w:themeColor="text1"/>
          <w:sz w:val="32"/>
          <w:szCs w:val="32"/>
          <w:lang w:val="en-US"/>
        </w:rPr>
        <w:t xml:space="preserve">ing and eliminating poverty in all its forms especially at the sub-national level of Ghana. </w:t>
      </w:r>
    </w:p>
    <w:p w14:paraId="0FF15CE2" w14:textId="77777777" w:rsidR="00867C86" w:rsidRPr="006862A8" w:rsidRDefault="00867C86" w:rsidP="004F187E">
      <w:pPr>
        <w:spacing w:after="240" w:line="276" w:lineRule="auto"/>
        <w:jc w:val="both"/>
        <w:rPr>
          <w:rFonts w:ascii="Times New Roman" w:eastAsia="Aptos Display" w:hAnsi="Times New Roman" w:cs="Times New Roman"/>
          <w:b/>
          <w:bCs/>
          <w:color w:val="000000" w:themeColor="text1"/>
          <w:sz w:val="32"/>
          <w:szCs w:val="32"/>
          <w:lang w:val="en-US"/>
        </w:rPr>
      </w:pPr>
      <w:r w:rsidRPr="006862A8">
        <w:rPr>
          <w:rFonts w:ascii="Times New Roman" w:eastAsia="Aptos Display" w:hAnsi="Times New Roman" w:cs="Times New Roman"/>
          <w:b/>
          <w:bCs/>
          <w:color w:val="000000" w:themeColor="text1"/>
          <w:sz w:val="32"/>
          <w:szCs w:val="32"/>
          <w:lang w:val="en-US"/>
        </w:rPr>
        <w:lastRenderedPageBreak/>
        <w:t xml:space="preserve">Our Friends from the Media, </w:t>
      </w:r>
      <w:r w:rsidR="50554A8F" w:rsidRPr="006862A8">
        <w:rPr>
          <w:rFonts w:ascii="Times New Roman" w:eastAsia="Aptos Display" w:hAnsi="Times New Roman" w:cs="Times New Roman"/>
          <w:b/>
          <w:bCs/>
          <w:color w:val="000000" w:themeColor="text1"/>
          <w:sz w:val="32"/>
          <w:szCs w:val="32"/>
          <w:lang w:val="en-US"/>
        </w:rPr>
        <w:t xml:space="preserve">Ladies and gentlemen, </w:t>
      </w:r>
    </w:p>
    <w:p w14:paraId="0A333C41" w14:textId="5839C5E8" w:rsidR="50554A8F" w:rsidRPr="002662D8" w:rsidRDefault="50554A8F" w:rsidP="004F187E">
      <w:pPr>
        <w:pStyle w:val="ListParagraph"/>
        <w:numPr>
          <w:ilvl w:val="0"/>
          <w:numId w:val="1"/>
        </w:numPr>
        <w:spacing w:after="240" w:line="276" w:lineRule="auto"/>
        <w:ind w:left="0" w:hanging="426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 w:rsidRPr="006862A8">
        <w:rPr>
          <w:rFonts w:ascii="Times New Roman" w:eastAsia="Aptos Display" w:hAnsi="Times New Roman" w:cs="Times New Roman"/>
          <w:color w:val="000000" w:themeColor="text1"/>
          <w:sz w:val="32"/>
          <w:szCs w:val="32"/>
          <w:lang w:val="en-US"/>
        </w:rPr>
        <w:t>I am delighted to inform you that the targeted users of the report</w:t>
      </w:r>
      <w:r w:rsidR="00E0140B" w:rsidRPr="006862A8">
        <w:rPr>
          <w:rFonts w:ascii="Times New Roman" w:eastAsia="Aptos Display" w:hAnsi="Times New Roman" w:cs="Times New Roman"/>
          <w:color w:val="000000" w:themeColor="text1"/>
          <w:sz w:val="32"/>
          <w:szCs w:val="32"/>
          <w:lang w:val="en-US"/>
        </w:rPr>
        <w:t>s</w:t>
      </w:r>
      <w:r w:rsidRPr="006862A8">
        <w:rPr>
          <w:rFonts w:ascii="Times New Roman" w:eastAsia="Aptos Display" w:hAnsi="Times New Roman" w:cs="Times New Roman"/>
          <w:color w:val="000000" w:themeColor="text1"/>
          <w:sz w:val="32"/>
          <w:szCs w:val="32"/>
          <w:lang w:val="en-US"/>
        </w:rPr>
        <w:t xml:space="preserve"> include the </w:t>
      </w:r>
      <w:r w:rsidR="00C84CF8">
        <w:rPr>
          <w:rFonts w:ascii="Times New Roman" w:eastAsia="Aptos Display" w:hAnsi="Times New Roman" w:cs="Times New Roman"/>
          <w:color w:val="000000" w:themeColor="text1"/>
          <w:sz w:val="32"/>
          <w:szCs w:val="32"/>
          <w:lang w:val="en-US"/>
        </w:rPr>
        <w:t xml:space="preserve">Metropolitan, </w:t>
      </w:r>
      <w:r w:rsidRPr="006862A8">
        <w:rPr>
          <w:rFonts w:ascii="Times New Roman" w:eastAsia="Aptos Display" w:hAnsi="Times New Roman" w:cs="Times New Roman"/>
          <w:color w:val="000000" w:themeColor="text1"/>
          <w:sz w:val="32"/>
          <w:szCs w:val="32"/>
          <w:lang w:val="en-US"/>
        </w:rPr>
        <w:t xml:space="preserve">Municipal </w:t>
      </w:r>
      <w:r w:rsidR="00C84CF8">
        <w:rPr>
          <w:rFonts w:ascii="Times New Roman" w:eastAsia="Aptos Display" w:hAnsi="Times New Roman" w:cs="Times New Roman"/>
          <w:color w:val="000000" w:themeColor="text1"/>
          <w:sz w:val="32"/>
          <w:szCs w:val="32"/>
          <w:lang w:val="en-US"/>
        </w:rPr>
        <w:t xml:space="preserve">and District </w:t>
      </w:r>
      <w:r w:rsidRPr="006862A8">
        <w:rPr>
          <w:rFonts w:ascii="Times New Roman" w:eastAsia="Aptos Display" w:hAnsi="Times New Roman" w:cs="Times New Roman"/>
          <w:color w:val="000000" w:themeColor="text1"/>
          <w:sz w:val="32"/>
          <w:szCs w:val="32"/>
          <w:lang w:val="en-US"/>
        </w:rPr>
        <w:t>Planning and Coordination Unit</w:t>
      </w:r>
      <w:r w:rsidR="00C84CF8">
        <w:rPr>
          <w:rFonts w:ascii="Times New Roman" w:eastAsia="Aptos Display" w:hAnsi="Times New Roman" w:cs="Times New Roman"/>
          <w:color w:val="000000" w:themeColor="text1"/>
          <w:sz w:val="32"/>
          <w:szCs w:val="32"/>
          <w:lang w:val="en-US"/>
        </w:rPr>
        <w:t>s (MMDPCUs)</w:t>
      </w:r>
      <w:r w:rsidRPr="006862A8">
        <w:rPr>
          <w:rFonts w:ascii="Times New Roman" w:eastAsia="Aptos Display" w:hAnsi="Times New Roman" w:cs="Times New Roman"/>
          <w:color w:val="000000" w:themeColor="text1"/>
          <w:sz w:val="32"/>
          <w:szCs w:val="32"/>
          <w:lang w:val="en-US"/>
        </w:rPr>
        <w:t>, Development Partners, Civil Society Organi</w:t>
      </w:r>
      <w:r w:rsidR="00311898">
        <w:rPr>
          <w:rFonts w:ascii="Times New Roman" w:eastAsia="Aptos Display" w:hAnsi="Times New Roman" w:cs="Times New Roman"/>
          <w:color w:val="000000" w:themeColor="text1"/>
          <w:sz w:val="32"/>
          <w:szCs w:val="32"/>
          <w:lang w:val="en-US"/>
        </w:rPr>
        <w:t>s</w:t>
      </w:r>
      <w:r w:rsidRPr="006862A8">
        <w:rPr>
          <w:rFonts w:ascii="Times New Roman" w:eastAsia="Aptos Display" w:hAnsi="Times New Roman" w:cs="Times New Roman"/>
          <w:color w:val="000000" w:themeColor="text1"/>
          <w:sz w:val="32"/>
          <w:szCs w:val="32"/>
          <w:lang w:val="en-US"/>
        </w:rPr>
        <w:t>ations (CSOs), the Private Sector, Research Institutions, Academia, Religious Organi</w:t>
      </w:r>
      <w:r w:rsidR="00CB3211">
        <w:rPr>
          <w:rFonts w:ascii="Times New Roman" w:eastAsia="Aptos Display" w:hAnsi="Times New Roman" w:cs="Times New Roman"/>
          <w:color w:val="000000" w:themeColor="text1"/>
          <w:sz w:val="32"/>
          <w:szCs w:val="32"/>
          <w:lang w:val="en-US"/>
        </w:rPr>
        <w:t>s</w:t>
      </w:r>
      <w:r w:rsidRPr="006862A8">
        <w:rPr>
          <w:rFonts w:ascii="Times New Roman" w:eastAsia="Aptos Display" w:hAnsi="Times New Roman" w:cs="Times New Roman"/>
          <w:color w:val="000000" w:themeColor="text1"/>
          <w:sz w:val="32"/>
          <w:szCs w:val="32"/>
          <w:lang w:val="en-US"/>
        </w:rPr>
        <w:t xml:space="preserve">ations, Traditional </w:t>
      </w:r>
      <w:r w:rsidR="003F1EA6">
        <w:rPr>
          <w:rFonts w:ascii="Times New Roman" w:eastAsia="Aptos Display" w:hAnsi="Times New Roman" w:cs="Times New Roman"/>
          <w:color w:val="000000" w:themeColor="text1"/>
          <w:sz w:val="32"/>
          <w:szCs w:val="32"/>
          <w:lang w:val="en-US"/>
        </w:rPr>
        <w:t>Authorities</w:t>
      </w:r>
      <w:r w:rsidRPr="006862A8">
        <w:rPr>
          <w:rFonts w:ascii="Times New Roman" w:eastAsia="Aptos Display" w:hAnsi="Times New Roman" w:cs="Times New Roman"/>
          <w:color w:val="000000" w:themeColor="text1"/>
          <w:sz w:val="32"/>
          <w:szCs w:val="32"/>
          <w:lang w:val="en-US"/>
        </w:rPr>
        <w:t xml:space="preserve"> and </w:t>
      </w:r>
      <w:r w:rsidR="003F1EA6">
        <w:rPr>
          <w:rFonts w:ascii="Times New Roman" w:eastAsia="Aptos Display" w:hAnsi="Times New Roman" w:cs="Times New Roman"/>
          <w:color w:val="000000" w:themeColor="text1"/>
          <w:sz w:val="32"/>
          <w:szCs w:val="32"/>
          <w:lang w:val="en-US"/>
        </w:rPr>
        <w:t>citizenry</w:t>
      </w:r>
      <w:r w:rsidRPr="006862A8">
        <w:rPr>
          <w:rFonts w:ascii="Times New Roman" w:eastAsia="Aptos Display" w:hAnsi="Times New Roman" w:cs="Times New Roman"/>
          <w:color w:val="000000" w:themeColor="text1"/>
          <w:sz w:val="32"/>
          <w:szCs w:val="32"/>
          <w:lang w:val="en-US"/>
        </w:rPr>
        <w:t>.</w:t>
      </w:r>
      <w:r w:rsidR="00867C86" w:rsidRPr="006862A8">
        <w:rPr>
          <w:rFonts w:ascii="Times New Roman" w:eastAsia="Aptos Display" w:hAnsi="Times New Roman" w:cs="Times New Roman"/>
          <w:color w:val="000000" w:themeColor="text1"/>
          <w:sz w:val="32"/>
          <w:szCs w:val="32"/>
          <w:lang w:val="en-US"/>
        </w:rPr>
        <w:t xml:space="preserve"> </w:t>
      </w:r>
    </w:p>
    <w:p w14:paraId="1A47EA98" w14:textId="3EF27041" w:rsidR="00867C86" w:rsidRPr="002662D8" w:rsidRDefault="00281EBE" w:rsidP="004F187E">
      <w:pPr>
        <w:pStyle w:val="ListParagraph"/>
        <w:numPr>
          <w:ilvl w:val="0"/>
          <w:numId w:val="1"/>
        </w:numPr>
        <w:spacing w:after="240" w:line="276" w:lineRule="auto"/>
        <w:ind w:left="0" w:hanging="426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Aptos Display" w:hAnsi="Times New Roman" w:cs="Times New Roman"/>
          <w:sz w:val="32"/>
          <w:szCs w:val="32"/>
        </w:rPr>
        <w:t>I wish to reiterate that</w:t>
      </w:r>
      <w:r w:rsidR="00867C86" w:rsidRPr="006862A8">
        <w:rPr>
          <w:rFonts w:ascii="Times New Roman" w:eastAsia="Aptos Display" w:hAnsi="Times New Roman" w:cs="Times New Roman"/>
          <w:sz w:val="32"/>
          <w:szCs w:val="32"/>
        </w:rPr>
        <w:t xml:space="preserve">, </w:t>
      </w:r>
      <w:r>
        <w:rPr>
          <w:rFonts w:ascii="Times New Roman" w:eastAsia="Aptos Display" w:hAnsi="Times New Roman" w:cs="Times New Roman"/>
          <w:sz w:val="32"/>
          <w:szCs w:val="32"/>
        </w:rPr>
        <w:t xml:space="preserve">we </w:t>
      </w:r>
      <w:r w:rsidR="00867C86" w:rsidRPr="006862A8">
        <w:rPr>
          <w:rFonts w:ascii="Times New Roman" w:eastAsia="Aptos Display" w:hAnsi="Times New Roman" w:cs="Times New Roman"/>
          <w:sz w:val="32"/>
          <w:szCs w:val="32"/>
        </w:rPr>
        <w:t xml:space="preserve">are </w:t>
      </w:r>
      <w:r w:rsidR="00867C86" w:rsidRPr="006862A8">
        <w:rPr>
          <w:rFonts w:ascii="Times New Roman" w:eastAsia="Aptos Display" w:hAnsi="Times New Roman" w:cs="Times New Roman"/>
          <w:sz w:val="32"/>
          <w:szCs w:val="32"/>
          <w:lang w:val="en-US"/>
        </w:rPr>
        <w:t xml:space="preserve">convinced </w:t>
      </w:r>
      <w:r w:rsidR="50554A8F" w:rsidRPr="006862A8">
        <w:rPr>
          <w:rFonts w:ascii="Times New Roman" w:eastAsia="Aptos Display" w:hAnsi="Times New Roman" w:cs="Times New Roman"/>
          <w:sz w:val="32"/>
          <w:szCs w:val="32"/>
          <w:lang w:val="en-US"/>
        </w:rPr>
        <w:t xml:space="preserve">that this release will greatly support the work </w:t>
      </w:r>
      <w:r w:rsidR="00867C86" w:rsidRPr="006862A8">
        <w:rPr>
          <w:rFonts w:ascii="Times New Roman" w:eastAsia="Aptos Display" w:hAnsi="Times New Roman" w:cs="Times New Roman"/>
          <w:sz w:val="32"/>
          <w:szCs w:val="32"/>
          <w:lang w:val="en-US"/>
        </w:rPr>
        <w:t>o</w:t>
      </w:r>
      <w:r w:rsidR="50554A8F" w:rsidRPr="006862A8">
        <w:rPr>
          <w:rFonts w:ascii="Times New Roman" w:eastAsia="Aptos Display" w:hAnsi="Times New Roman" w:cs="Times New Roman"/>
          <w:sz w:val="32"/>
          <w:szCs w:val="32"/>
          <w:lang w:val="en-US"/>
        </w:rPr>
        <w:t xml:space="preserve">f </w:t>
      </w:r>
      <w:r w:rsidR="00867C86" w:rsidRPr="006862A8">
        <w:rPr>
          <w:rFonts w:ascii="Times New Roman" w:eastAsia="Aptos Display" w:hAnsi="Times New Roman" w:cs="Times New Roman"/>
          <w:sz w:val="32"/>
          <w:szCs w:val="32"/>
          <w:lang w:val="en-US"/>
        </w:rPr>
        <w:t xml:space="preserve">the 261 </w:t>
      </w:r>
      <w:r w:rsidR="50554A8F" w:rsidRPr="006862A8">
        <w:rPr>
          <w:rFonts w:ascii="Times New Roman" w:eastAsia="Aptos Display" w:hAnsi="Times New Roman" w:cs="Times New Roman"/>
          <w:sz w:val="32"/>
          <w:szCs w:val="32"/>
          <w:lang w:val="en-US"/>
        </w:rPr>
        <w:t>Metropolitan, Municipal and District Assemblies</w:t>
      </w:r>
      <w:r w:rsidR="002B12D5">
        <w:rPr>
          <w:rFonts w:ascii="Times New Roman" w:eastAsia="Aptos Display" w:hAnsi="Times New Roman" w:cs="Times New Roman"/>
          <w:sz w:val="32"/>
          <w:szCs w:val="32"/>
          <w:lang w:val="en-US"/>
        </w:rPr>
        <w:t xml:space="preserve"> (MMDAs)</w:t>
      </w:r>
      <w:r w:rsidR="50554A8F" w:rsidRPr="006862A8">
        <w:rPr>
          <w:rFonts w:ascii="Times New Roman" w:eastAsia="Aptos Display" w:hAnsi="Times New Roman" w:cs="Times New Roman"/>
          <w:sz w:val="32"/>
          <w:szCs w:val="32"/>
          <w:lang w:val="en-US"/>
        </w:rPr>
        <w:t xml:space="preserve"> in </w:t>
      </w:r>
      <w:r w:rsidR="002B12D5">
        <w:rPr>
          <w:rFonts w:ascii="Times New Roman" w:eastAsia="Aptos Display" w:hAnsi="Times New Roman" w:cs="Times New Roman"/>
          <w:sz w:val="32"/>
          <w:szCs w:val="32"/>
          <w:lang w:val="en-US"/>
        </w:rPr>
        <w:t>preparing their Medium</w:t>
      </w:r>
      <w:r w:rsidR="00521DAF">
        <w:rPr>
          <w:rFonts w:ascii="Times New Roman" w:eastAsia="Aptos Display" w:hAnsi="Times New Roman" w:cs="Times New Roman"/>
          <w:sz w:val="32"/>
          <w:szCs w:val="32"/>
          <w:lang w:val="en-US"/>
        </w:rPr>
        <w:t>-</w:t>
      </w:r>
      <w:r w:rsidR="002B12D5">
        <w:rPr>
          <w:rFonts w:ascii="Times New Roman" w:eastAsia="Aptos Display" w:hAnsi="Times New Roman" w:cs="Times New Roman"/>
          <w:sz w:val="32"/>
          <w:szCs w:val="32"/>
          <w:lang w:val="en-US"/>
        </w:rPr>
        <w:t>Term Development Plan</w:t>
      </w:r>
      <w:r w:rsidR="00521DAF">
        <w:rPr>
          <w:rFonts w:ascii="Times New Roman" w:eastAsia="Aptos Display" w:hAnsi="Times New Roman" w:cs="Times New Roman"/>
          <w:sz w:val="32"/>
          <w:szCs w:val="32"/>
          <w:lang w:val="en-US"/>
        </w:rPr>
        <w:t xml:space="preserve">s (MTDPs) as well as </w:t>
      </w:r>
      <w:r w:rsidR="00875D5E">
        <w:rPr>
          <w:rFonts w:ascii="Times New Roman" w:eastAsia="Aptos Display" w:hAnsi="Times New Roman" w:cs="Times New Roman"/>
          <w:sz w:val="32"/>
          <w:szCs w:val="32"/>
          <w:lang w:val="en-US"/>
        </w:rPr>
        <w:t>execution of these activities</w:t>
      </w:r>
      <w:r w:rsidR="005B1FDF">
        <w:rPr>
          <w:rFonts w:ascii="Times New Roman" w:eastAsia="Aptos Display" w:hAnsi="Times New Roman" w:cs="Times New Roman"/>
          <w:sz w:val="32"/>
          <w:szCs w:val="32"/>
          <w:lang w:val="en-US"/>
        </w:rPr>
        <w:t xml:space="preserve"> to positively impact the good people of Ghana. </w:t>
      </w:r>
    </w:p>
    <w:p w14:paraId="7CD6A8A6" w14:textId="70D75E88" w:rsidR="00B65919" w:rsidRPr="00B65919" w:rsidRDefault="00867C86" w:rsidP="00B65919">
      <w:pPr>
        <w:pStyle w:val="ListParagraph"/>
        <w:numPr>
          <w:ilvl w:val="0"/>
          <w:numId w:val="1"/>
        </w:numPr>
        <w:spacing w:after="240" w:line="276" w:lineRule="auto"/>
        <w:ind w:left="0" w:hanging="426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 w:rsidRPr="006862A8">
        <w:rPr>
          <w:rFonts w:ascii="Times New Roman" w:eastAsia="Aptos Display" w:hAnsi="Times New Roman" w:cs="Times New Roman"/>
          <w:sz w:val="32"/>
          <w:szCs w:val="32"/>
          <w:lang w:val="en-US"/>
        </w:rPr>
        <w:t xml:space="preserve">In this regard, </w:t>
      </w:r>
      <w:r w:rsidR="006862A8" w:rsidRPr="006862A8">
        <w:rPr>
          <w:rFonts w:ascii="Times New Roman" w:eastAsia="Aptos Display" w:hAnsi="Times New Roman" w:cs="Times New Roman"/>
          <w:sz w:val="32"/>
          <w:szCs w:val="32"/>
          <w:lang w:val="en-US"/>
        </w:rPr>
        <w:t>we</w:t>
      </w:r>
      <w:r w:rsidR="50554A8F" w:rsidRPr="006862A8">
        <w:rPr>
          <w:rFonts w:ascii="Times New Roman" w:eastAsia="Aptos Display" w:hAnsi="Times New Roman" w:cs="Times New Roman"/>
          <w:sz w:val="32"/>
          <w:szCs w:val="32"/>
          <w:lang w:val="en-US"/>
        </w:rPr>
        <w:t xml:space="preserve"> pledge </w:t>
      </w:r>
      <w:r w:rsidR="006862A8" w:rsidRPr="006862A8">
        <w:rPr>
          <w:rFonts w:ascii="Times New Roman" w:eastAsia="Aptos Display" w:hAnsi="Times New Roman" w:cs="Times New Roman"/>
          <w:sz w:val="32"/>
          <w:szCs w:val="32"/>
          <w:lang w:val="en-US"/>
        </w:rPr>
        <w:t>our</w:t>
      </w:r>
      <w:r w:rsidR="50554A8F" w:rsidRPr="006862A8">
        <w:rPr>
          <w:rFonts w:ascii="Times New Roman" w:eastAsia="Aptos Display" w:hAnsi="Times New Roman" w:cs="Times New Roman"/>
          <w:sz w:val="32"/>
          <w:szCs w:val="32"/>
          <w:lang w:val="en-US"/>
        </w:rPr>
        <w:t xml:space="preserve"> </w:t>
      </w:r>
      <w:r w:rsidR="006862A8" w:rsidRPr="006862A8">
        <w:rPr>
          <w:rFonts w:ascii="Times New Roman" w:eastAsia="Aptos Display" w:hAnsi="Times New Roman" w:cs="Times New Roman"/>
          <w:sz w:val="32"/>
          <w:szCs w:val="32"/>
          <w:lang w:val="en-US"/>
        </w:rPr>
        <w:t xml:space="preserve">full commitment in ensuring that </w:t>
      </w:r>
      <w:r w:rsidR="50554A8F" w:rsidRPr="006862A8">
        <w:rPr>
          <w:rFonts w:ascii="Times New Roman" w:eastAsia="Aptos Display" w:hAnsi="Times New Roman" w:cs="Times New Roman"/>
          <w:sz w:val="32"/>
          <w:szCs w:val="32"/>
          <w:lang w:val="en-US"/>
        </w:rPr>
        <w:t>all</w:t>
      </w:r>
      <w:r w:rsidR="006862A8" w:rsidRPr="006862A8">
        <w:rPr>
          <w:rFonts w:ascii="Times New Roman" w:eastAsia="Aptos Display" w:hAnsi="Times New Roman" w:cs="Times New Roman"/>
          <w:sz w:val="32"/>
          <w:szCs w:val="32"/>
          <w:lang w:val="en-US"/>
        </w:rPr>
        <w:t xml:space="preserve"> the</w:t>
      </w:r>
      <w:r w:rsidR="50554A8F" w:rsidRPr="006862A8">
        <w:rPr>
          <w:rFonts w:ascii="Times New Roman" w:eastAsia="Aptos Display" w:hAnsi="Times New Roman" w:cs="Times New Roman"/>
          <w:sz w:val="32"/>
          <w:szCs w:val="32"/>
          <w:lang w:val="en-US"/>
        </w:rPr>
        <w:t xml:space="preserve"> MMDAs utili</w:t>
      </w:r>
      <w:r w:rsidR="00CB3211">
        <w:rPr>
          <w:rFonts w:ascii="Times New Roman" w:eastAsia="Aptos Display" w:hAnsi="Times New Roman" w:cs="Times New Roman"/>
          <w:sz w:val="32"/>
          <w:szCs w:val="32"/>
          <w:lang w:val="en-US"/>
        </w:rPr>
        <w:t>s</w:t>
      </w:r>
      <w:r w:rsidR="006862A8" w:rsidRPr="006862A8">
        <w:rPr>
          <w:rFonts w:ascii="Times New Roman" w:eastAsia="Aptos Display" w:hAnsi="Times New Roman" w:cs="Times New Roman"/>
          <w:sz w:val="32"/>
          <w:szCs w:val="32"/>
          <w:lang w:val="en-US"/>
        </w:rPr>
        <w:t>e</w:t>
      </w:r>
      <w:r w:rsidR="50554A8F" w:rsidRPr="006862A8">
        <w:rPr>
          <w:rFonts w:ascii="Times New Roman" w:eastAsia="Aptos Display" w:hAnsi="Times New Roman" w:cs="Times New Roman"/>
          <w:sz w:val="32"/>
          <w:szCs w:val="32"/>
          <w:lang w:val="en-US"/>
        </w:rPr>
        <w:t xml:space="preserve"> the published </w:t>
      </w:r>
      <w:r w:rsidR="006862A8" w:rsidRPr="006862A8">
        <w:rPr>
          <w:rFonts w:ascii="Times New Roman" w:eastAsia="Aptos Display" w:hAnsi="Times New Roman" w:cs="Times New Roman"/>
          <w:sz w:val="32"/>
          <w:szCs w:val="32"/>
          <w:lang w:val="en-US"/>
        </w:rPr>
        <w:t>report</w:t>
      </w:r>
      <w:r w:rsidR="50554A8F" w:rsidRPr="006862A8">
        <w:rPr>
          <w:rFonts w:ascii="Times New Roman" w:eastAsia="Aptos Display" w:hAnsi="Times New Roman" w:cs="Times New Roman"/>
          <w:sz w:val="32"/>
          <w:szCs w:val="32"/>
          <w:lang w:val="en-US"/>
        </w:rPr>
        <w:t xml:space="preserve"> to the fullest</w:t>
      </w:r>
      <w:r w:rsidR="006862A8" w:rsidRPr="006862A8">
        <w:rPr>
          <w:rFonts w:ascii="Times New Roman" w:eastAsia="Aptos Display" w:hAnsi="Times New Roman" w:cs="Times New Roman"/>
          <w:sz w:val="32"/>
          <w:szCs w:val="32"/>
          <w:lang w:val="en-US"/>
        </w:rPr>
        <w:t xml:space="preserve"> </w:t>
      </w:r>
      <w:r w:rsidR="00061AF7">
        <w:rPr>
          <w:rFonts w:ascii="Times New Roman" w:eastAsia="Aptos Display" w:hAnsi="Times New Roman" w:cs="Times New Roman"/>
          <w:sz w:val="32"/>
          <w:szCs w:val="32"/>
          <w:lang w:val="en-US"/>
        </w:rPr>
        <w:t>to</w:t>
      </w:r>
      <w:r w:rsidR="006862A8" w:rsidRPr="006862A8">
        <w:rPr>
          <w:rFonts w:ascii="Times New Roman" w:eastAsia="Aptos Display" w:hAnsi="Times New Roman" w:cs="Times New Roman"/>
          <w:sz w:val="32"/>
          <w:szCs w:val="32"/>
          <w:lang w:val="en-US"/>
        </w:rPr>
        <w:t xml:space="preserve"> guide their development</w:t>
      </w:r>
      <w:r w:rsidR="00061AF7">
        <w:rPr>
          <w:rFonts w:ascii="Times New Roman" w:eastAsia="Aptos Display" w:hAnsi="Times New Roman" w:cs="Times New Roman"/>
          <w:sz w:val="32"/>
          <w:szCs w:val="32"/>
          <w:lang w:val="en-US"/>
        </w:rPr>
        <w:t xml:space="preserve"> approaches</w:t>
      </w:r>
      <w:r w:rsidR="50554A8F" w:rsidRPr="006862A8">
        <w:rPr>
          <w:rFonts w:ascii="Times New Roman" w:eastAsia="Aptos Display" w:hAnsi="Times New Roman" w:cs="Times New Roman"/>
          <w:sz w:val="32"/>
          <w:szCs w:val="32"/>
          <w:lang w:val="en-US"/>
        </w:rPr>
        <w:t xml:space="preserve">. </w:t>
      </w:r>
    </w:p>
    <w:p w14:paraId="5792901E" w14:textId="23E4978B" w:rsidR="007361C4" w:rsidRDefault="00B65919" w:rsidP="007361C4">
      <w:pPr>
        <w:pStyle w:val="ListParagraph"/>
        <w:numPr>
          <w:ilvl w:val="0"/>
          <w:numId w:val="1"/>
        </w:numPr>
        <w:spacing w:after="240" w:line="276" w:lineRule="auto"/>
        <w:ind w:left="0" w:hanging="426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 w:rsidRPr="00B65919">
        <w:rPr>
          <w:rFonts w:ascii="Times New Roman" w:eastAsiaTheme="minorEastAsia" w:hAnsi="Times New Roman" w:cs="Times New Roman"/>
          <w:sz w:val="32"/>
          <w:szCs w:val="32"/>
          <w:lang w:val="en-US"/>
        </w:rPr>
        <w:t>By reali</w:t>
      </w:r>
      <w:r w:rsidR="00CB3211">
        <w:rPr>
          <w:rFonts w:ascii="Times New Roman" w:eastAsiaTheme="minorEastAsia" w:hAnsi="Times New Roman" w:cs="Times New Roman"/>
          <w:sz w:val="32"/>
          <w:szCs w:val="32"/>
          <w:lang w:val="en-US"/>
        </w:rPr>
        <w:t>s</w:t>
      </w:r>
      <w:r w:rsidRPr="00B65919">
        <w:rPr>
          <w:rFonts w:ascii="Times New Roman" w:eastAsiaTheme="minorEastAsia" w:hAnsi="Times New Roman" w:cs="Times New Roman"/>
          <w:sz w:val="32"/>
          <w:szCs w:val="32"/>
          <w:lang w:val="en-US"/>
        </w:rPr>
        <w:t>ing the nuanced relationship between poverty and food insecurity, which these Reports provide, policymakers can design more effective and targeted interventions, alleviating poverty and improving food security for vulnerable households.</w:t>
      </w:r>
    </w:p>
    <w:p w14:paraId="07044B8E" w14:textId="77777777" w:rsidR="007361C4" w:rsidRDefault="50554A8F" w:rsidP="007361C4">
      <w:pPr>
        <w:pStyle w:val="ListParagraph"/>
        <w:numPr>
          <w:ilvl w:val="0"/>
          <w:numId w:val="1"/>
        </w:numPr>
        <w:spacing w:after="240" w:line="276" w:lineRule="auto"/>
        <w:ind w:left="0" w:hanging="426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 w:rsidRPr="007361C4">
        <w:rPr>
          <w:rFonts w:ascii="Times New Roman" w:eastAsia="Aptos Display" w:hAnsi="Times New Roman" w:cs="Times New Roman"/>
          <w:sz w:val="32"/>
          <w:szCs w:val="32"/>
          <w:lang w:val="en-US"/>
        </w:rPr>
        <w:t>In the same vein,</w:t>
      </w:r>
      <w:r w:rsidR="006862A8" w:rsidRPr="007361C4">
        <w:rPr>
          <w:rFonts w:ascii="Times New Roman" w:eastAsia="Aptos Display" w:hAnsi="Times New Roman" w:cs="Times New Roman"/>
          <w:sz w:val="32"/>
          <w:szCs w:val="32"/>
          <w:lang w:val="en-US"/>
        </w:rPr>
        <w:t xml:space="preserve"> we</w:t>
      </w:r>
      <w:r w:rsidRPr="007361C4">
        <w:rPr>
          <w:rFonts w:ascii="Times New Roman" w:eastAsia="Aptos Display" w:hAnsi="Times New Roman" w:cs="Times New Roman"/>
          <w:sz w:val="32"/>
          <w:szCs w:val="32"/>
          <w:lang w:val="en-US"/>
        </w:rPr>
        <w:t xml:space="preserve"> </w:t>
      </w:r>
      <w:r w:rsidR="006862A8" w:rsidRPr="007361C4">
        <w:rPr>
          <w:rFonts w:ascii="Times New Roman" w:eastAsia="Aptos Display" w:hAnsi="Times New Roman" w:cs="Times New Roman"/>
          <w:sz w:val="32"/>
          <w:szCs w:val="32"/>
          <w:lang w:val="en-US"/>
        </w:rPr>
        <w:t>entreat</w:t>
      </w:r>
      <w:r w:rsidRPr="007361C4">
        <w:rPr>
          <w:rFonts w:ascii="Times New Roman" w:eastAsia="Aptos Display" w:hAnsi="Times New Roman" w:cs="Times New Roman"/>
          <w:sz w:val="32"/>
          <w:szCs w:val="32"/>
          <w:lang w:val="en-US"/>
        </w:rPr>
        <w:t xml:space="preserve"> all Ministries, Departments and Age</w:t>
      </w:r>
      <w:r w:rsidR="00C3421E" w:rsidRPr="007361C4">
        <w:rPr>
          <w:rFonts w:ascii="Times New Roman" w:eastAsia="Aptos Display" w:hAnsi="Times New Roman" w:cs="Times New Roman"/>
          <w:sz w:val="32"/>
          <w:szCs w:val="32"/>
          <w:lang w:val="en-US"/>
        </w:rPr>
        <w:t>ncies</w:t>
      </w:r>
      <w:r w:rsidR="006862A8" w:rsidRPr="007361C4">
        <w:rPr>
          <w:rFonts w:ascii="Times New Roman" w:eastAsia="Aptos Display" w:hAnsi="Times New Roman" w:cs="Times New Roman"/>
          <w:sz w:val="32"/>
          <w:szCs w:val="32"/>
          <w:lang w:val="en-US"/>
        </w:rPr>
        <w:t xml:space="preserve"> (MDAs) and all institutions as stipulated in Section 12 (5) </w:t>
      </w:r>
      <w:r w:rsidR="00061AF7" w:rsidRPr="007361C4">
        <w:rPr>
          <w:rFonts w:ascii="Times New Roman" w:eastAsia="Aptos Display" w:hAnsi="Times New Roman" w:cs="Times New Roman"/>
          <w:sz w:val="32"/>
          <w:szCs w:val="32"/>
          <w:lang w:val="en-US"/>
        </w:rPr>
        <w:t xml:space="preserve">of the Local Governance Act, 2016 (Act 936) </w:t>
      </w:r>
      <w:r w:rsidR="006862A8" w:rsidRPr="007361C4">
        <w:rPr>
          <w:rFonts w:ascii="Times New Roman" w:eastAsia="Aptos Display" w:hAnsi="Times New Roman" w:cs="Times New Roman"/>
          <w:sz w:val="32"/>
          <w:szCs w:val="32"/>
          <w:lang w:val="en-US"/>
        </w:rPr>
        <w:t xml:space="preserve">to </w:t>
      </w:r>
      <w:r w:rsidRPr="007361C4">
        <w:rPr>
          <w:rFonts w:ascii="Times New Roman" w:eastAsia="Aptos Display" w:hAnsi="Times New Roman" w:cs="Times New Roman"/>
          <w:sz w:val="32"/>
          <w:szCs w:val="32"/>
          <w:lang w:val="en-US"/>
        </w:rPr>
        <w:t>join us in this noble missio</w:t>
      </w:r>
      <w:r w:rsidR="006862A8" w:rsidRPr="007361C4">
        <w:rPr>
          <w:rFonts w:ascii="Times New Roman" w:eastAsia="Aptos Display" w:hAnsi="Times New Roman" w:cs="Times New Roman"/>
          <w:sz w:val="32"/>
          <w:szCs w:val="32"/>
          <w:lang w:val="en-US"/>
        </w:rPr>
        <w:t>n and use the report to inform policy and design of programmes and projects</w:t>
      </w:r>
      <w:r w:rsidR="00C57982" w:rsidRPr="007361C4">
        <w:rPr>
          <w:rFonts w:ascii="Times New Roman" w:eastAsia="Aptos Display" w:hAnsi="Times New Roman" w:cs="Times New Roman"/>
          <w:sz w:val="32"/>
          <w:szCs w:val="32"/>
          <w:lang w:val="en-US"/>
        </w:rPr>
        <w:t>.</w:t>
      </w:r>
      <w:r w:rsidR="006862A8" w:rsidRPr="007361C4">
        <w:rPr>
          <w:rFonts w:ascii="Times New Roman" w:eastAsia="Aptos Display" w:hAnsi="Times New Roman" w:cs="Times New Roman"/>
          <w:sz w:val="32"/>
          <w:szCs w:val="32"/>
          <w:lang w:val="en-US"/>
        </w:rPr>
        <w:t xml:space="preserve"> </w:t>
      </w:r>
    </w:p>
    <w:p w14:paraId="7C060E59" w14:textId="624EE06B" w:rsidR="006862A8" w:rsidRPr="007361C4" w:rsidRDefault="50554A8F" w:rsidP="007361C4">
      <w:pPr>
        <w:pStyle w:val="ListParagraph"/>
        <w:numPr>
          <w:ilvl w:val="0"/>
          <w:numId w:val="1"/>
        </w:numPr>
        <w:spacing w:after="240" w:line="276" w:lineRule="auto"/>
        <w:ind w:left="0" w:hanging="426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 w:rsidRPr="007361C4">
        <w:rPr>
          <w:rFonts w:ascii="Times New Roman" w:eastAsia="Aptos Display" w:hAnsi="Times New Roman" w:cs="Times New Roman"/>
          <w:sz w:val="32"/>
          <w:szCs w:val="32"/>
          <w:lang w:val="en-US"/>
        </w:rPr>
        <w:t>On th</w:t>
      </w:r>
      <w:r w:rsidR="006862A8" w:rsidRPr="007361C4">
        <w:rPr>
          <w:rFonts w:ascii="Times New Roman" w:eastAsia="Aptos Display" w:hAnsi="Times New Roman" w:cs="Times New Roman"/>
          <w:sz w:val="32"/>
          <w:szCs w:val="32"/>
          <w:lang w:val="en-US"/>
        </w:rPr>
        <w:t xml:space="preserve">is auspicious </w:t>
      </w:r>
      <w:r w:rsidRPr="007361C4">
        <w:rPr>
          <w:rFonts w:ascii="Times New Roman" w:eastAsia="Aptos Display" w:hAnsi="Times New Roman" w:cs="Times New Roman"/>
          <w:sz w:val="32"/>
          <w:szCs w:val="32"/>
          <w:lang w:val="en-US"/>
        </w:rPr>
        <w:t xml:space="preserve">note, </w:t>
      </w:r>
      <w:r w:rsidR="006862A8" w:rsidRPr="007361C4">
        <w:rPr>
          <w:rFonts w:ascii="Times New Roman" w:eastAsia="Aptos Display" w:hAnsi="Times New Roman" w:cs="Times New Roman"/>
          <w:sz w:val="32"/>
          <w:szCs w:val="32"/>
          <w:lang w:val="en-US"/>
        </w:rPr>
        <w:t>I</w:t>
      </w:r>
      <w:r w:rsidRPr="007361C4">
        <w:rPr>
          <w:rFonts w:ascii="Times New Roman" w:eastAsia="Aptos Display" w:hAnsi="Times New Roman" w:cs="Times New Roman"/>
          <w:sz w:val="32"/>
          <w:szCs w:val="32"/>
          <w:lang w:val="en-US"/>
        </w:rPr>
        <w:t xml:space="preserve"> thank you all for </w:t>
      </w:r>
      <w:r w:rsidR="006862A8" w:rsidRPr="007361C4">
        <w:rPr>
          <w:rFonts w:ascii="Times New Roman" w:eastAsia="Aptos Display" w:hAnsi="Times New Roman" w:cs="Times New Roman"/>
          <w:sz w:val="32"/>
          <w:szCs w:val="32"/>
          <w:lang w:val="en-US"/>
        </w:rPr>
        <w:t>your participation and wish you all fruitful deliberations</w:t>
      </w:r>
      <w:r w:rsidR="00486C2C" w:rsidRPr="007361C4">
        <w:rPr>
          <w:rFonts w:ascii="Times New Roman" w:eastAsia="Aptos Display" w:hAnsi="Times New Roman" w:cs="Times New Roman"/>
          <w:sz w:val="32"/>
          <w:szCs w:val="32"/>
          <w:lang w:val="en-US"/>
        </w:rPr>
        <w:t>.</w:t>
      </w:r>
      <w:r w:rsidR="006862A8" w:rsidRPr="007361C4">
        <w:rPr>
          <w:rFonts w:ascii="Times New Roman" w:eastAsia="Aptos Display" w:hAnsi="Times New Roman" w:cs="Times New Roman"/>
          <w:sz w:val="32"/>
          <w:szCs w:val="32"/>
          <w:lang w:val="en-US"/>
        </w:rPr>
        <w:t xml:space="preserve"> </w:t>
      </w:r>
    </w:p>
    <w:sectPr w:rsidR="006862A8" w:rsidRPr="007361C4" w:rsidSect="00332B99">
      <w:footerReference w:type="even" r:id="rId7"/>
      <w:footerReference w:type="default" r:id="rId8"/>
      <w:pgSz w:w="11906" w:h="16838"/>
      <w:pgMar w:top="109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603BD" w14:textId="77777777" w:rsidR="00D619C6" w:rsidRDefault="00D619C6" w:rsidP="00333160">
      <w:pPr>
        <w:spacing w:after="0" w:line="240" w:lineRule="auto"/>
      </w:pPr>
      <w:r>
        <w:separator/>
      </w:r>
    </w:p>
  </w:endnote>
  <w:endnote w:type="continuationSeparator" w:id="0">
    <w:p w14:paraId="541C1B1B" w14:textId="77777777" w:rsidR="00D619C6" w:rsidRDefault="00D619C6" w:rsidP="0033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597879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2568318" w14:textId="481DA5E6" w:rsidR="00333160" w:rsidRDefault="00333160" w:rsidP="00D36FA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D0E22B7" w14:textId="77777777" w:rsidR="00333160" w:rsidRDefault="00333160" w:rsidP="0033316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128018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9CE3AAA" w14:textId="36FCBAC3" w:rsidR="00867C86" w:rsidRDefault="00867C8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CD4E437" w14:textId="77777777" w:rsidR="00333160" w:rsidRDefault="00333160" w:rsidP="0033316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189CB" w14:textId="77777777" w:rsidR="00D619C6" w:rsidRDefault="00D619C6" w:rsidP="00333160">
      <w:pPr>
        <w:spacing w:after="0" w:line="240" w:lineRule="auto"/>
      </w:pPr>
      <w:r>
        <w:separator/>
      </w:r>
    </w:p>
  </w:footnote>
  <w:footnote w:type="continuationSeparator" w:id="0">
    <w:p w14:paraId="69307A44" w14:textId="77777777" w:rsidR="00D619C6" w:rsidRDefault="00D619C6" w:rsidP="003331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1406B"/>
    <w:multiLevelType w:val="hybridMultilevel"/>
    <w:tmpl w:val="FA7E377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0B61"/>
    <w:multiLevelType w:val="hybridMultilevel"/>
    <w:tmpl w:val="1A74345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8E3B1D"/>
    <w:multiLevelType w:val="hybridMultilevel"/>
    <w:tmpl w:val="1A7434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1662357">
    <w:abstractNumId w:val="2"/>
  </w:num>
  <w:num w:numId="2" w16cid:durableId="515971316">
    <w:abstractNumId w:val="0"/>
  </w:num>
  <w:num w:numId="3" w16cid:durableId="931164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15A"/>
    <w:rsid w:val="00005859"/>
    <w:rsid w:val="00015A60"/>
    <w:rsid w:val="00032A04"/>
    <w:rsid w:val="000348FA"/>
    <w:rsid w:val="00042D8A"/>
    <w:rsid w:val="000541DC"/>
    <w:rsid w:val="0005648E"/>
    <w:rsid w:val="00061AF7"/>
    <w:rsid w:val="00067C52"/>
    <w:rsid w:val="000C61B5"/>
    <w:rsid w:val="00105150"/>
    <w:rsid w:val="00127189"/>
    <w:rsid w:val="00146446"/>
    <w:rsid w:val="0014662D"/>
    <w:rsid w:val="00162561"/>
    <w:rsid w:val="00171A20"/>
    <w:rsid w:val="00172BC8"/>
    <w:rsid w:val="00172D80"/>
    <w:rsid w:val="0018252D"/>
    <w:rsid w:val="001A0759"/>
    <w:rsid w:val="001B262A"/>
    <w:rsid w:val="002010DD"/>
    <w:rsid w:val="002053DD"/>
    <w:rsid w:val="002215D7"/>
    <w:rsid w:val="00231AF3"/>
    <w:rsid w:val="002411F9"/>
    <w:rsid w:val="002662D8"/>
    <w:rsid w:val="00281EBE"/>
    <w:rsid w:val="00282005"/>
    <w:rsid w:val="00284E40"/>
    <w:rsid w:val="002B12D5"/>
    <w:rsid w:val="002B59F6"/>
    <w:rsid w:val="002C23CA"/>
    <w:rsid w:val="002C5537"/>
    <w:rsid w:val="002E1F09"/>
    <w:rsid w:val="002E2E03"/>
    <w:rsid w:val="00311898"/>
    <w:rsid w:val="00332B99"/>
    <w:rsid w:val="003330B6"/>
    <w:rsid w:val="00333160"/>
    <w:rsid w:val="00337318"/>
    <w:rsid w:val="003536AD"/>
    <w:rsid w:val="0036585A"/>
    <w:rsid w:val="00381F87"/>
    <w:rsid w:val="00383B04"/>
    <w:rsid w:val="00384EAE"/>
    <w:rsid w:val="003A4291"/>
    <w:rsid w:val="003B1478"/>
    <w:rsid w:val="003D5664"/>
    <w:rsid w:val="003E7719"/>
    <w:rsid w:val="003F1EA6"/>
    <w:rsid w:val="00400561"/>
    <w:rsid w:val="00404390"/>
    <w:rsid w:val="00424EB1"/>
    <w:rsid w:val="0045006C"/>
    <w:rsid w:val="00475CB2"/>
    <w:rsid w:val="00486C2C"/>
    <w:rsid w:val="00494636"/>
    <w:rsid w:val="004A2BEF"/>
    <w:rsid w:val="004B2A70"/>
    <w:rsid w:val="004D0005"/>
    <w:rsid w:val="004D068E"/>
    <w:rsid w:val="004E3C4E"/>
    <w:rsid w:val="004F187E"/>
    <w:rsid w:val="004F4456"/>
    <w:rsid w:val="0051688B"/>
    <w:rsid w:val="00521DAF"/>
    <w:rsid w:val="0054305D"/>
    <w:rsid w:val="005439B1"/>
    <w:rsid w:val="0054463A"/>
    <w:rsid w:val="0057629E"/>
    <w:rsid w:val="005B1FDF"/>
    <w:rsid w:val="005C77BE"/>
    <w:rsid w:val="00602399"/>
    <w:rsid w:val="00614779"/>
    <w:rsid w:val="00614D94"/>
    <w:rsid w:val="0062240C"/>
    <w:rsid w:val="0063214E"/>
    <w:rsid w:val="0065059E"/>
    <w:rsid w:val="00656BDA"/>
    <w:rsid w:val="006604F2"/>
    <w:rsid w:val="006630E5"/>
    <w:rsid w:val="006839F6"/>
    <w:rsid w:val="006862A8"/>
    <w:rsid w:val="006C70F8"/>
    <w:rsid w:val="006D1252"/>
    <w:rsid w:val="006E494B"/>
    <w:rsid w:val="006E529C"/>
    <w:rsid w:val="006F576D"/>
    <w:rsid w:val="007132AE"/>
    <w:rsid w:val="007134AB"/>
    <w:rsid w:val="00726644"/>
    <w:rsid w:val="00733965"/>
    <w:rsid w:val="007361C4"/>
    <w:rsid w:val="00755597"/>
    <w:rsid w:val="007A3100"/>
    <w:rsid w:val="007C3569"/>
    <w:rsid w:val="007C5AFF"/>
    <w:rsid w:val="007D29A7"/>
    <w:rsid w:val="007D2E93"/>
    <w:rsid w:val="00806C8D"/>
    <w:rsid w:val="008136F3"/>
    <w:rsid w:val="00827A68"/>
    <w:rsid w:val="0085297E"/>
    <w:rsid w:val="00867C86"/>
    <w:rsid w:val="00875D5E"/>
    <w:rsid w:val="00886D6F"/>
    <w:rsid w:val="008A0D1E"/>
    <w:rsid w:val="008A44E8"/>
    <w:rsid w:val="008A568E"/>
    <w:rsid w:val="008B622F"/>
    <w:rsid w:val="008C1DBB"/>
    <w:rsid w:val="008D069D"/>
    <w:rsid w:val="008F7B56"/>
    <w:rsid w:val="00905500"/>
    <w:rsid w:val="00907425"/>
    <w:rsid w:val="00922D9B"/>
    <w:rsid w:val="00964AC8"/>
    <w:rsid w:val="0097317E"/>
    <w:rsid w:val="00982093"/>
    <w:rsid w:val="00991887"/>
    <w:rsid w:val="009C2B92"/>
    <w:rsid w:val="009C798D"/>
    <w:rsid w:val="009D152D"/>
    <w:rsid w:val="009D695F"/>
    <w:rsid w:val="009E3DFD"/>
    <w:rsid w:val="009E3F11"/>
    <w:rsid w:val="009E6B21"/>
    <w:rsid w:val="009F61E6"/>
    <w:rsid w:val="009F6F4C"/>
    <w:rsid w:val="00A413E8"/>
    <w:rsid w:val="00A7142D"/>
    <w:rsid w:val="00AA2373"/>
    <w:rsid w:val="00AB0935"/>
    <w:rsid w:val="00AB1730"/>
    <w:rsid w:val="00AC6B34"/>
    <w:rsid w:val="00AE1296"/>
    <w:rsid w:val="00AF119A"/>
    <w:rsid w:val="00AF2AF0"/>
    <w:rsid w:val="00AF7B9B"/>
    <w:rsid w:val="00B15776"/>
    <w:rsid w:val="00B16D80"/>
    <w:rsid w:val="00B22955"/>
    <w:rsid w:val="00B330DC"/>
    <w:rsid w:val="00B3628C"/>
    <w:rsid w:val="00B47558"/>
    <w:rsid w:val="00B56AAD"/>
    <w:rsid w:val="00B65919"/>
    <w:rsid w:val="00B7300E"/>
    <w:rsid w:val="00BC039D"/>
    <w:rsid w:val="00BC3D74"/>
    <w:rsid w:val="00BD38D5"/>
    <w:rsid w:val="00BE3048"/>
    <w:rsid w:val="00BE5496"/>
    <w:rsid w:val="00C3421E"/>
    <w:rsid w:val="00C57982"/>
    <w:rsid w:val="00C62B8C"/>
    <w:rsid w:val="00C84CF8"/>
    <w:rsid w:val="00CB3211"/>
    <w:rsid w:val="00CD7A74"/>
    <w:rsid w:val="00CF00B1"/>
    <w:rsid w:val="00D034B0"/>
    <w:rsid w:val="00D22528"/>
    <w:rsid w:val="00D34785"/>
    <w:rsid w:val="00D619C6"/>
    <w:rsid w:val="00D718C0"/>
    <w:rsid w:val="00D93499"/>
    <w:rsid w:val="00DC5F4C"/>
    <w:rsid w:val="00E0140B"/>
    <w:rsid w:val="00E24893"/>
    <w:rsid w:val="00E342EF"/>
    <w:rsid w:val="00E5081A"/>
    <w:rsid w:val="00E55C7B"/>
    <w:rsid w:val="00E616C6"/>
    <w:rsid w:val="00E82CC8"/>
    <w:rsid w:val="00E87CA6"/>
    <w:rsid w:val="00EA202F"/>
    <w:rsid w:val="00EC038A"/>
    <w:rsid w:val="00EC48E2"/>
    <w:rsid w:val="00F40520"/>
    <w:rsid w:val="00F61FAA"/>
    <w:rsid w:val="00F753E1"/>
    <w:rsid w:val="00F9246F"/>
    <w:rsid w:val="00F95BBA"/>
    <w:rsid w:val="00FA7A0A"/>
    <w:rsid w:val="00FC5A49"/>
    <w:rsid w:val="00FD1CEE"/>
    <w:rsid w:val="00FE315A"/>
    <w:rsid w:val="00FE7122"/>
    <w:rsid w:val="50554A8F"/>
    <w:rsid w:val="5928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2E9FE"/>
  <w15:chartTrackingRefBased/>
  <w15:docId w15:val="{5B57F41F-FF94-DD4B-A168-269598DB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31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31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31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31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31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31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1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31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31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1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1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1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31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31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31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1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31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31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31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3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1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1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31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31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31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31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31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31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315A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33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160"/>
  </w:style>
  <w:style w:type="character" w:styleId="PageNumber">
    <w:name w:val="page number"/>
    <w:basedOn w:val="DefaultParagraphFont"/>
    <w:uiPriority w:val="99"/>
    <w:semiHidden/>
    <w:unhideWhenUsed/>
    <w:rsid w:val="00333160"/>
  </w:style>
  <w:style w:type="paragraph" w:styleId="BalloonText">
    <w:name w:val="Balloon Text"/>
    <w:basedOn w:val="Normal"/>
    <w:link w:val="BalloonTextChar"/>
    <w:uiPriority w:val="99"/>
    <w:semiHidden/>
    <w:unhideWhenUsed/>
    <w:rsid w:val="00284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E4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7C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Kobina Annim</dc:creator>
  <cp:keywords/>
  <dc:description/>
  <cp:lastModifiedBy>kweku joshua</cp:lastModifiedBy>
  <cp:revision>2</cp:revision>
  <cp:lastPrinted>2024-06-18T14:02:00Z</cp:lastPrinted>
  <dcterms:created xsi:type="dcterms:W3CDTF">2024-06-19T09:06:00Z</dcterms:created>
  <dcterms:modified xsi:type="dcterms:W3CDTF">2024-06-19T09:06:00Z</dcterms:modified>
</cp:coreProperties>
</file>